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28073D2" w14:textId="77777777" w:rsidR="006F1287" w:rsidRPr="00706165" w:rsidRDefault="006F1287" w:rsidP="0030414A">
      <w:pPr>
        <w:keepNext/>
        <w:keepLines/>
        <w:widowControl w:val="0"/>
        <w:spacing w:line="276" w:lineRule="auto"/>
        <w:ind w:right="1750"/>
        <w:rPr>
          <w:rFonts w:ascii="Century Gothic" w:eastAsiaTheme="minorEastAsia" w:hAnsi="Century Gothic"/>
          <w:caps/>
          <w:color w:val="595959" w:themeColor="text1" w:themeTint="A6"/>
          <w:sz w:val="24"/>
        </w:rPr>
      </w:pPr>
      <w:r w:rsidRPr="00706165">
        <w:rPr>
          <w:rFonts w:ascii="Century Gothic" w:eastAsiaTheme="minorEastAsia" w:hAnsi="Century Gothic"/>
          <w:caps/>
          <w:color w:val="595959" w:themeColor="text1" w:themeTint="A6"/>
          <w:sz w:val="24"/>
        </w:rPr>
        <w:t>Naročnik:</w:t>
      </w:r>
    </w:p>
    <w:p w14:paraId="04E8110A" w14:textId="77777777" w:rsidR="006F1287" w:rsidRPr="008B10E2" w:rsidRDefault="006F1287" w:rsidP="0030414A">
      <w:pPr>
        <w:keepNext/>
        <w:keepLines/>
        <w:tabs>
          <w:tab w:val="left" w:pos="7230"/>
        </w:tabs>
        <w:spacing w:line="276" w:lineRule="auto"/>
        <w:rPr>
          <w:rFonts w:ascii="Century Gothic" w:hAnsi="Century Gothic" w:cs="Tahoma"/>
          <w:sz w:val="24"/>
        </w:rPr>
      </w:pPr>
      <w:bookmarkStart w:id="0" w:name="_Hlk163156295"/>
      <w:r w:rsidRPr="008B10E2">
        <w:rPr>
          <w:rFonts w:ascii="Century Gothic" w:hAnsi="Century Gothic" w:cs="Tahoma"/>
          <w:b/>
          <w:bCs/>
          <w:sz w:val="24"/>
        </w:rPr>
        <w:t>Regionalna razvojna agencija Ljubljanske urbane regije</w:t>
      </w:r>
      <w:bookmarkEnd w:id="0"/>
      <w:r w:rsidRPr="008B10E2">
        <w:rPr>
          <w:rFonts w:ascii="Century Gothic" w:hAnsi="Century Gothic" w:cs="Tahoma"/>
          <w:sz w:val="24"/>
        </w:rPr>
        <w:t xml:space="preserve"> </w:t>
      </w:r>
    </w:p>
    <w:p w14:paraId="55E266A0" w14:textId="77777777" w:rsidR="006F1287" w:rsidRPr="008B10E2" w:rsidRDefault="006F1287" w:rsidP="0030414A">
      <w:pPr>
        <w:keepNext/>
        <w:keepLines/>
        <w:tabs>
          <w:tab w:val="left" w:pos="7230"/>
        </w:tabs>
        <w:spacing w:line="276" w:lineRule="auto"/>
        <w:rPr>
          <w:rFonts w:ascii="Century Gothic" w:hAnsi="Century Gothic" w:cs="Tahoma"/>
          <w:sz w:val="24"/>
        </w:rPr>
      </w:pPr>
      <w:r w:rsidRPr="008B10E2">
        <w:rPr>
          <w:rFonts w:ascii="Century Gothic" w:hAnsi="Century Gothic" w:cs="Tahoma"/>
          <w:sz w:val="24"/>
        </w:rPr>
        <w:t xml:space="preserve">(v nadaljevanju RRA LUR), </w:t>
      </w:r>
    </w:p>
    <w:p w14:paraId="6987F897" w14:textId="77777777" w:rsidR="006F1287" w:rsidRPr="008B10E2" w:rsidRDefault="006F1287" w:rsidP="0030414A">
      <w:pPr>
        <w:keepNext/>
        <w:keepLines/>
        <w:tabs>
          <w:tab w:val="left" w:pos="7230"/>
        </w:tabs>
        <w:spacing w:line="276" w:lineRule="auto"/>
        <w:rPr>
          <w:rFonts w:ascii="Century Gothic" w:hAnsi="Century Gothic" w:cs="Tahoma"/>
          <w:sz w:val="24"/>
        </w:rPr>
      </w:pPr>
      <w:r w:rsidRPr="008B10E2">
        <w:rPr>
          <w:rFonts w:ascii="Century Gothic" w:hAnsi="Century Gothic" w:cs="Tahoma"/>
          <w:sz w:val="24"/>
        </w:rPr>
        <w:t xml:space="preserve">Tehnološki park 19, </w:t>
      </w:r>
    </w:p>
    <w:p w14:paraId="2058AB59" w14:textId="77777777" w:rsidR="006F1287" w:rsidRPr="008B10E2" w:rsidRDefault="006F1287" w:rsidP="0030414A">
      <w:pPr>
        <w:keepNext/>
        <w:keepLines/>
        <w:tabs>
          <w:tab w:val="left" w:pos="7230"/>
        </w:tabs>
        <w:spacing w:line="276" w:lineRule="auto"/>
        <w:rPr>
          <w:rFonts w:ascii="Century Gothic" w:hAnsi="Century Gothic" w:cs="Tahoma"/>
          <w:sz w:val="24"/>
        </w:rPr>
      </w:pPr>
      <w:r w:rsidRPr="008B10E2">
        <w:rPr>
          <w:rFonts w:ascii="Century Gothic" w:hAnsi="Century Gothic" w:cs="Tahoma"/>
          <w:sz w:val="24"/>
        </w:rPr>
        <w:t>1000 Ljubljana</w:t>
      </w:r>
    </w:p>
    <w:p w14:paraId="04B23DCB" w14:textId="77777777" w:rsidR="006F1287" w:rsidRDefault="006F1287" w:rsidP="0030414A">
      <w:pPr>
        <w:pStyle w:val="NASLOV40ptGRAY"/>
        <w:keepNext/>
        <w:keepLines/>
        <w:widowControl w:val="0"/>
        <w:spacing w:after="0" w:line="276" w:lineRule="auto"/>
        <w:ind w:right="1750"/>
        <w:rPr>
          <w:rFonts w:ascii="Century Gothic" w:hAnsi="Century Gothic"/>
          <w:caps w:val="0"/>
          <w:color w:val="7F7F7F" w:themeColor="text1" w:themeTint="80"/>
          <w:sz w:val="24"/>
          <w:szCs w:val="24"/>
        </w:rPr>
      </w:pPr>
    </w:p>
    <w:p w14:paraId="44F93AA9" w14:textId="77777777" w:rsidR="006F1287" w:rsidRDefault="006F1287" w:rsidP="0030414A">
      <w:pPr>
        <w:pStyle w:val="NASLOV40ptGRAY"/>
        <w:keepNext/>
        <w:keepLines/>
        <w:widowControl w:val="0"/>
        <w:spacing w:after="0" w:line="276" w:lineRule="auto"/>
        <w:ind w:right="1750"/>
        <w:rPr>
          <w:rFonts w:ascii="Century Gothic" w:hAnsi="Century Gothic"/>
          <w:caps w:val="0"/>
          <w:color w:val="7F7F7F" w:themeColor="text1" w:themeTint="80"/>
          <w:sz w:val="24"/>
          <w:szCs w:val="24"/>
        </w:rPr>
      </w:pPr>
      <w:r>
        <w:rPr>
          <w:rFonts w:ascii="Century Gothic" w:hAnsi="Century Gothic"/>
          <w:caps w:val="0"/>
          <w:color w:val="7F7F7F" w:themeColor="text1" w:themeTint="80"/>
          <w:sz w:val="24"/>
          <w:szCs w:val="24"/>
        </w:rPr>
        <w:t>skupaj z:</w:t>
      </w:r>
    </w:p>
    <w:p w14:paraId="284C3BCA" w14:textId="77777777" w:rsidR="006F1287" w:rsidRPr="008B10E2" w:rsidRDefault="006F1287" w:rsidP="0030414A">
      <w:pPr>
        <w:pStyle w:val="NASLOV40ptGRAY"/>
        <w:keepNext/>
        <w:keepLines/>
        <w:widowControl w:val="0"/>
        <w:spacing w:after="0" w:line="276" w:lineRule="auto"/>
        <w:ind w:right="1750"/>
        <w:rPr>
          <w:rFonts w:ascii="Century Gothic" w:hAnsi="Century Gothic"/>
          <w:caps w:val="0"/>
          <w:color w:val="7F7F7F" w:themeColor="text1" w:themeTint="80"/>
          <w:sz w:val="24"/>
          <w:szCs w:val="24"/>
        </w:rPr>
      </w:pPr>
    </w:p>
    <w:tbl>
      <w:tblPr>
        <w:tblW w:w="0" w:type="auto"/>
        <w:tblLook w:val="04A0" w:firstRow="1" w:lastRow="0" w:firstColumn="1" w:lastColumn="0" w:noHBand="0" w:noVBand="1"/>
      </w:tblPr>
      <w:tblGrid>
        <w:gridCol w:w="3164"/>
        <w:gridCol w:w="3165"/>
        <w:gridCol w:w="3165"/>
      </w:tblGrid>
      <w:tr w:rsidR="006F1287" w:rsidRPr="008B10E2" w14:paraId="6CE3CEDD" w14:textId="77777777" w:rsidTr="00BB00BD">
        <w:tc>
          <w:tcPr>
            <w:tcW w:w="3164" w:type="dxa"/>
            <w:shd w:val="clear" w:color="auto" w:fill="auto"/>
          </w:tcPr>
          <w:p w14:paraId="0F9E786C" w14:textId="77777777" w:rsidR="006F1287" w:rsidRPr="008B10E2" w:rsidRDefault="006F1287" w:rsidP="0030414A">
            <w:pPr>
              <w:keepNext/>
              <w:keepLines/>
              <w:tabs>
                <w:tab w:val="left" w:pos="7230"/>
              </w:tabs>
              <w:spacing w:line="276" w:lineRule="auto"/>
              <w:jc w:val="both"/>
              <w:rPr>
                <w:rFonts w:ascii="Century Gothic" w:hAnsi="Century Gothic" w:cs="Tahoma"/>
                <w:b/>
                <w:bCs/>
                <w:sz w:val="24"/>
              </w:rPr>
            </w:pPr>
            <w:r w:rsidRPr="008B10E2">
              <w:rPr>
                <w:rFonts w:ascii="Century Gothic" w:hAnsi="Century Gothic" w:cs="Tahoma"/>
                <w:b/>
                <w:bCs/>
                <w:sz w:val="24"/>
              </w:rPr>
              <w:t>Občina Borovnica</w:t>
            </w:r>
          </w:p>
          <w:p w14:paraId="4D7E7803" w14:textId="77777777" w:rsidR="006F1287" w:rsidRPr="008B10E2" w:rsidRDefault="006F1287" w:rsidP="0030414A">
            <w:pPr>
              <w:keepNext/>
              <w:keepLines/>
              <w:tabs>
                <w:tab w:val="left" w:pos="7230"/>
              </w:tabs>
              <w:spacing w:line="276" w:lineRule="auto"/>
              <w:jc w:val="both"/>
              <w:rPr>
                <w:rFonts w:ascii="Century Gothic" w:hAnsi="Century Gothic" w:cs="Tahoma"/>
                <w:b/>
                <w:bCs/>
                <w:sz w:val="24"/>
              </w:rPr>
            </w:pPr>
          </w:p>
        </w:tc>
        <w:tc>
          <w:tcPr>
            <w:tcW w:w="3165" w:type="dxa"/>
            <w:shd w:val="clear" w:color="auto" w:fill="auto"/>
          </w:tcPr>
          <w:p w14:paraId="07CEEE73" w14:textId="77777777" w:rsidR="006F1287" w:rsidRPr="008B10E2" w:rsidRDefault="006F1287" w:rsidP="0030414A">
            <w:pPr>
              <w:keepNext/>
              <w:keepLines/>
              <w:tabs>
                <w:tab w:val="left" w:pos="7230"/>
              </w:tabs>
              <w:spacing w:line="276" w:lineRule="auto"/>
              <w:jc w:val="both"/>
              <w:rPr>
                <w:rFonts w:ascii="Century Gothic" w:hAnsi="Century Gothic" w:cs="Tahoma"/>
                <w:b/>
                <w:bCs/>
                <w:sz w:val="24"/>
              </w:rPr>
            </w:pPr>
            <w:r w:rsidRPr="008B10E2">
              <w:rPr>
                <w:rFonts w:ascii="Century Gothic" w:hAnsi="Century Gothic" w:cs="Tahoma"/>
                <w:b/>
                <w:bCs/>
                <w:sz w:val="24"/>
              </w:rPr>
              <w:t>Občina Brezovica</w:t>
            </w:r>
          </w:p>
          <w:p w14:paraId="289E5FB6" w14:textId="77777777" w:rsidR="006F1287" w:rsidRPr="008B10E2" w:rsidRDefault="006F1287" w:rsidP="0030414A">
            <w:pPr>
              <w:keepNext/>
              <w:keepLines/>
              <w:tabs>
                <w:tab w:val="left" w:pos="7230"/>
              </w:tabs>
              <w:spacing w:line="276" w:lineRule="auto"/>
              <w:jc w:val="both"/>
              <w:rPr>
                <w:rFonts w:ascii="Century Gothic" w:hAnsi="Century Gothic" w:cs="Tahoma"/>
                <w:b/>
                <w:bCs/>
                <w:sz w:val="24"/>
              </w:rPr>
            </w:pPr>
          </w:p>
        </w:tc>
        <w:tc>
          <w:tcPr>
            <w:tcW w:w="3165" w:type="dxa"/>
            <w:shd w:val="clear" w:color="auto" w:fill="auto"/>
          </w:tcPr>
          <w:p w14:paraId="5ECA89DB" w14:textId="77777777" w:rsidR="006F1287" w:rsidRPr="008B10E2" w:rsidRDefault="006F1287" w:rsidP="0030414A">
            <w:pPr>
              <w:keepNext/>
              <w:keepLines/>
              <w:tabs>
                <w:tab w:val="left" w:pos="7230"/>
              </w:tabs>
              <w:spacing w:line="276" w:lineRule="auto"/>
              <w:jc w:val="both"/>
              <w:rPr>
                <w:rFonts w:ascii="Century Gothic" w:hAnsi="Century Gothic" w:cs="Tahoma"/>
                <w:b/>
                <w:bCs/>
                <w:sz w:val="24"/>
              </w:rPr>
            </w:pPr>
            <w:r w:rsidRPr="008B10E2">
              <w:rPr>
                <w:rFonts w:ascii="Century Gothic" w:hAnsi="Century Gothic" w:cs="Tahoma"/>
                <w:b/>
                <w:bCs/>
                <w:sz w:val="24"/>
              </w:rPr>
              <w:t>Občina Dobrepolje</w:t>
            </w:r>
          </w:p>
          <w:p w14:paraId="1B176E01" w14:textId="77777777" w:rsidR="006F1287" w:rsidRPr="008B10E2" w:rsidRDefault="006F1287" w:rsidP="0030414A">
            <w:pPr>
              <w:keepNext/>
              <w:keepLines/>
              <w:tabs>
                <w:tab w:val="left" w:pos="7230"/>
              </w:tabs>
              <w:spacing w:line="276" w:lineRule="auto"/>
              <w:jc w:val="both"/>
              <w:rPr>
                <w:rFonts w:ascii="Century Gothic" w:hAnsi="Century Gothic" w:cs="Tahoma"/>
                <w:b/>
                <w:bCs/>
                <w:sz w:val="24"/>
              </w:rPr>
            </w:pPr>
          </w:p>
        </w:tc>
      </w:tr>
      <w:tr w:rsidR="006F1287" w:rsidRPr="008B10E2" w14:paraId="6F7EE551" w14:textId="77777777" w:rsidTr="00BB00BD">
        <w:tc>
          <w:tcPr>
            <w:tcW w:w="3164" w:type="dxa"/>
            <w:shd w:val="clear" w:color="auto" w:fill="auto"/>
          </w:tcPr>
          <w:p w14:paraId="7A83DE75" w14:textId="77777777" w:rsidR="006F1287" w:rsidRPr="008B10E2" w:rsidRDefault="006F1287" w:rsidP="0030414A">
            <w:pPr>
              <w:keepNext/>
              <w:keepLines/>
              <w:tabs>
                <w:tab w:val="left" w:pos="7230"/>
              </w:tabs>
              <w:spacing w:line="276" w:lineRule="auto"/>
              <w:jc w:val="both"/>
              <w:rPr>
                <w:rFonts w:ascii="Century Gothic" w:hAnsi="Century Gothic" w:cs="Tahoma"/>
                <w:b/>
                <w:bCs/>
                <w:sz w:val="24"/>
              </w:rPr>
            </w:pPr>
            <w:r w:rsidRPr="008B10E2">
              <w:rPr>
                <w:rFonts w:ascii="Century Gothic" w:hAnsi="Century Gothic" w:cs="Tahoma"/>
                <w:b/>
                <w:bCs/>
                <w:sz w:val="24"/>
              </w:rPr>
              <w:t>Občina Dobrova – Polhov Gradec</w:t>
            </w:r>
          </w:p>
          <w:p w14:paraId="2FFA172E" w14:textId="77777777" w:rsidR="006F1287" w:rsidRPr="008B10E2" w:rsidRDefault="006F1287" w:rsidP="0030414A">
            <w:pPr>
              <w:keepNext/>
              <w:keepLines/>
              <w:tabs>
                <w:tab w:val="left" w:pos="7230"/>
              </w:tabs>
              <w:spacing w:line="276" w:lineRule="auto"/>
              <w:jc w:val="both"/>
              <w:rPr>
                <w:rFonts w:ascii="Century Gothic" w:hAnsi="Century Gothic" w:cs="Tahoma"/>
                <w:b/>
                <w:bCs/>
                <w:sz w:val="24"/>
              </w:rPr>
            </w:pPr>
          </w:p>
        </w:tc>
        <w:tc>
          <w:tcPr>
            <w:tcW w:w="3165" w:type="dxa"/>
            <w:shd w:val="clear" w:color="auto" w:fill="auto"/>
          </w:tcPr>
          <w:p w14:paraId="2858101C" w14:textId="77777777" w:rsidR="006F1287" w:rsidRPr="008B10E2" w:rsidRDefault="006F1287" w:rsidP="0030414A">
            <w:pPr>
              <w:keepNext/>
              <w:keepLines/>
              <w:tabs>
                <w:tab w:val="left" w:pos="7230"/>
              </w:tabs>
              <w:spacing w:line="276" w:lineRule="auto"/>
              <w:jc w:val="both"/>
              <w:rPr>
                <w:rFonts w:ascii="Century Gothic" w:hAnsi="Century Gothic" w:cs="Tahoma"/>
                <w:b/>
                <w:bCs/>
                <w:sz w:val="24"/>
              </w:rPr>
            </w:pPr>
            <w:r w:rsidRPr="008B10E2">
              <w:rPr>
                <w:rFonts w:ascii="Century Gothic" w:hAnsi="Century Gothic" w:cs="Tahoma"/>
                <w:b/>
                <w:bCs/>
                <w:sz w:val="24"/>
              </w:rPr>
              <w:t>Občina Dol pri Ljubljani</w:t>
            </w:r>
          </w:p>
          <w:p w14:paraId="556ED830" w14:textId="77777777" w:rsidR="006F1287" w:rsidRPr="008B10E2" w:rsidRDefault="006F1287" w:rsidP="0030414A">
            <w:pPr>
              <w:keepNext/>
              <w:keepLines/>
              <w:tabs>
                <w:tab w:val="left" w:pos="7230"/>
              </w:tabs>
              <w:spacing w:line="276" w:lineRule="auto"/>
              <w:jc w:val="both"/>
              <w:rPr>
                <w:rFonts w:ascii="Century Gothic" w:hAnsi="Century Gothic" w:cs="Tahoma"/>
                <w:b/>
                <w:bCs/>
                <w:sz w:val="24"/>
              </w:rPr>
            </w:pPr>
          </w:p>
        </w:tc>
        <w:tc>
          <w:tcPr>
            <w:tcW w:w="3165" w:type="dxa"/>
            <w:shd w:val="clear" w:color="auto" w:fill="auto"/>
          </w:tcPr>
          <w:p w14:paraId="1868975C" w14:textId="77777777" w:rsidR="006F1287" w:rsidRPr="008B10E2" w:rsidRDefault="006F1287" w:rsidP="0030414A">
            <w:pPr>
              <w:keepNext/>
              <w:keepLines/>
              <w:tabs>
                <w:tab w:val="left" w:pos="7230"/>
              </w:tabs>
              <w:spacing w:line="276" w:lineRule="auto"/>
              <w:jc w:val="both"/>
              <w:rPr>
                <w:rFonts w:ascii="Century Gothic" w:hAnsi="Century Gothic" w:cs="Tahoma"/>
                <w:b/>
                <w:bCs/>
                <w:sz w:val="24"/>
              </w:rPr>
            </w:pPr>
            <w:r w:rsidRPr="008B10E2">
              <w:rPr>
                <w:rFonts w:ascii="Century Gothic" w:hAnsi="Century Gothic" w:cs="Tahoma"/>
                <w:b/>
                <w:bCs/>
                <w:sz w:val="24"/>
              </w:rPr>
              <w:t>Občina Domžale</w:t>
            </w:r>
          </w:p>
          <w:p w14:paraId="7F8369CD" w14:textId="77777777" w:rsidR="006F1287" w:rsidRPr="008B10E2" w:rsidRDefault="006F1287" w:rsidP="0030414A">
            <w:pPr>
              <w:keepNext/>
              <w:keepLines/>
              <w:tabs>
                <w:tab w:val="left" w:pos="7230"/>
              </w:tabs>
              <w:spacing w:line="276" w:lineRule="auto"/>
              <w:jc w:val="both"/>
              <w:rPr>
                <w:rFonts w:ascii="Century Gothic" w:hAnsi="Century Gothic" w:cs="Tahoma"/>
                <w:b/>
                <w:bCs/>
                <w:sz w:val="24"/>
              </w:rPr>
            </w:pPr>
          </w:p>
        </w:tc>
      </w:tr>
      <w:tr w:rsidR="006F1287" w:rsidRPr="008B10E2" w14:paraId="639B802F" w14:textId="77777777" w:rsidTr="00BB00BD">
        <w:tc>
          <w:tcPr>
            <w:tcW w:w="3164" w:type="dxa"/>
            <w:shd w:val="clear" w:color="auto" w:fill="auto"/>
          </w:tcPr>
          <w:p w14:paraId="72303A67" w14:textId="77777777" w:rsidR="006F1287" w:rsidRPr="008B10E2" w:rsidRDefault="006F1287" w:rsidP="0030414A">
            <w:pPr>
              <w:keepNext/>
              <w:keepLines/>
              <w:tabs>
                <w:tab w:val="left" w:pos="7230"/>
              </w:tabs>
              <w:spacing w:line="276" w:lineRule="auto"/>
              <w:jc w:val="both"/>
              <w:rPr>
                <w:rFonts w:ascii="Century Gothic" w:hAnsi="Century Gothic" w:cs="Tahoma"/>
                <w:b/>
                <w:bCs/>
                <w:sz w:val="24"/>
              </w:rPr>
            </w:pPr>
            <w:r w:rsidRPr="008B10E2">
              <w:rPr>
                <w:rFonts w:ascii="Century Gothic" w:hAnsi="Century Gothic" w:cs="Tahoma"/>
                <w:b/>
                <w:bCs/>
                <w:sz w:val="24"/>
              </w:rPr>
              <w:t>Občina Grosuplje</w:t>
            </w:r>
          </w:p>
          <w:p w14:paraId="3F3D6380" w14:textId="77777777" w:rsidR="006F1287" w:rsidRPr="008B10E2" w:rsidRDefault="006F1287" w:rsidP="0030414A">
            <w:pPr>
              <w:keepNext/>
              <w:keepLines/>
              <w:tabs>
                <w:tab w:val="left" w:pos="7230"/>
              </w:tabs>
              <w:spacing w:line="276" w:lineRule="auto"/>
              <w:jc w:val="both"/>
              <w:rPr>
                <w:rFonts w:ascii="Century Gothic" w:hAnsi="Century Gothic" w:cs="Tahoma"/>
                <w:b/>
                <w:bCs/>
                <w:sz w:val="24"/>
              </w:rPr>
            </w:pPr>
          </w:p>
        </w:tc>
        <w:tc>
          <w:tcPr>
            <w:tcW w:w="3165" w:type="dxa"/>
            <w:shd w:val="clear" w:color="auto" w:fill="auto"/>
          </w:tcPr>
          <w:p w14:paraId="311EF680" w14:textId="77777777" w:rsidR="006F1287" w:rsidRPr="008B10E2" w:rsidRDefault="006F1287" w:rsidP="0030414A">
            <w:pPr>
              <w:keepNext/>
              <w:keepLines/>
              <w:tabs>
                <w:tab w:val="left" w:pos="7230"/>
              </w:tabs>
              <w:spacing w:line="276" w:lineRule="auto"/>
              <w:jc w:val="both"/>
              <w:rPr>
                <w:rFonts w:ascii="Century Gothic" w:hAnsi="Century Gothic" w:cs="Tahoma"/>
                <w:b/>
                <w:bCs/>
                <w:sz w:val="24"/>
              </w:rPr>
            </w:pPr>
            <w:r w:rsidRPr="008B10E2">
              <w:rPr>
                <w:rFonts w:ascii="Century Gothic" w:hAnsi="Century Gothic" w:cs="Tahoma"/>
                <w:b/>
                <w:bCs/>
                <w:sz w:val="24"/>
              </w:rPr>
              <w:t>Občina Horjul</w:t>
            </w:r>
          </w:p>
          <w:p w14:paraId="0BE34D8B" w14:textId="77777777" w:rsidR="006F1287" w:rsidRPr="008B10E2" w:rsidRDefault="006F1287" w:rsidP="0030414A">
            <w:pPr>
              <w:keepNext/>
              <w:keepLines/>
              <w:tabs>
                <w:tab w:val="left" w:pos="7230"/>
              </w:tabs>
              <w:spacing w:line="276" w:lineRule="auto"/>
              <w:jc w:val="both"/>
              <w:rPr>
                <w:rFonts w:ascii="Century Gothic" w:hAnsi="Century Gothic" w:cs="Tahoma"/>
                <w:b/>
                <w:bCs/>
                <w:sz w:val="24"/>
              </w:rPr>
            </w:pPr>
          </w:p>
        </w:tc>
        <w:tc>
          <w:tcPr>
            <w:tcW w:w="3165" w:type="dxa"/>
            <w:shd w:val="clear" w:color="auto" w:fill="auto"/>
          </w:tcPr>
          <w:p w14:paraId="2A227416" w14:textId="77777777" w:rsidR="006F1287" w:rsidRPr="008B10E2" w:rsidRDefault="006F1287" w:rsidP="0030414A">
            <w:pPr>
              <w:keepNext/>
              <w:keepLines/>
              <w:tabs>
                <w:tab w:val="left" w:pos="7230"/>
              </w:tabs>
              <w:spacing w:line="276" w:lineRule="auto"/>
              <w:jc w:val="both"/>
              <w:rPr>
                <w:rFonts w:ascii="Century Gothic" w:hAnsi="Century Gothic" w:cs="Tahoma"/>
                <w:b/>
                <w:bCs/>
                <w:sz w:val="24"/>
              </w:rPr>
            </w:pPr>
            <w:r w:rsidRPr="008B10E2">
              <w:rPr>
                <w:rFonts w:ascii="Century Gothic" w:hAnsi="Century Gothic" w:cs="Tahoma"/>
                <w:b/>
                <w:bCs/>
                <w:sz w:val="24"/>
              </w:rPr>
              <w:t>Občina Ig</w:t>
            </w:r>
          </w:p>
          <w:p w14:paraId="06CC3860" w14:textId="77777777" w:rsidR="006F1287" w:rsidRPr="008B10E2" w:rsidRDefault="006F1287" w:rsidP="0030414A">
            <w:pPr>
              <w:keepNext/>
              <w:keepLines/>
              <w:tabs>
                <w:tab w:val="left" w:pos="7230"/>
              </w:tabs>
              <w:spacing w:line="276" w:lineRule="auto"/>
              <w:jc w:val="both"/>
              <w:rPr>
                <w:rFonts w:ascii="Century Gothic" w:hAnsi="Century Gothic" w:cs="Tahoma"/>
                <w:b/>
                <w:bCs/>
                <w:sz w:val="24"/>
              </w:rPr>
            </w:pPr>
          </w:p>
        </w:tc>
      </w:tr>
      <w:tr w:rsidR="006F1287" w:rsidRPr="008B10E2" w14:paraId="29B973AB" w14:textId="77777777" w:rsidTr="00BB00BD">
        <w:tc>
          <w:tcPr>
            <w:tcW w:w="3164" w:type="dxa"/>
            <w:shd w:val="clear" w:color="auto" w:fill="auto"/>
          </w:tcPr>
          <w:p w14:paraId="5F916596" w14:textId="77777777" w:rsidR="006F1287" w:rsidRPr="008B10E2" w:rsidRDefault="006F1287" w:rsidP="0030414A">
            <w:pPr>
              <w:keepNext/>
              <w:keepLines/>
              <w:tabs>
                <w:tab w:val="left" w:pos="7230"/>
              </w:tabs>
              <w:spacing w:line="276" w:lineRule="auto"/>
              <w:jc w:val="both"/>
              <w:rPr>
                <w:rFonts w:ascii="Century Gothic" w:hAnsi="Century Gothic" w:cs="Tahoma"/>
                <w:b/>
                <w:bCs/>
                <w:sz w:val="24"/>
              </w:rPr>
            </w:pPr>
            <w:r w:rsidRPr="008B10E2">
              <w:rPr>
                <w:rFonts w:ascii="Century Gothic" w:hAnsi="Century Gothic" w:cs="Tahoma"/>
                <w:b/>
                <w:bCs/>
                <w:sz w:val="24"/>
              </w:rPr>
              <w:t>Občina Ivančna Gorica</w:t>
            </w:r>
          </w:p>
          <w:p w14:paraId="67F31583" w14:textId="77777777" w:rsidR="006F1287" w:rsidRPr="008B10E2" w:rsidRDefault="006F1287" w:rsidP="0030414A">
            <w:pPr>
              <w:keepNext/>
              <w:keepLines/>
              <w:tabs>
                <w:tab w:val="left" w:pos="7230"/>
              </w:tabs>
              <w:spacing w:line="276" w:lineRule="auto"/>
              <w:jc w:val="both"/>
              <w:rPr>
                <w:rFonts w:ascii="Century Gothic" w:hAnsi="Century Gothic" w:cs="Tahoma"/>
                <w:b/>
                <w:bCs/>
                <w:sz w:val="24"/>
              </w:rPr>
            </w:pPr>
          </w:p>
        </w:tc>
        <w:tc>
          <w:tcPr>
            <w:tcW w:w="3165" w:type="dxa"/>
            <w:shd w:val="clear" w:color="auto" w:fill="auto"/>
          </w:tcPr>
          <w:p w14:paraId="738D439D" w14:textId="77777777" w:rsidR="006F1287" w:rsidRPr="008B10E2" w:rsidRDefault="006F1287" w:rsidP="0030414A">
            <w:pPr>
              <w:keepNext/>
              <w:keepLines/>
              <w:tabs>
                <w:tab w:val="left" w:pos="7230"/>
              </w:tabs>
              <w:spacing w:line="276" w:lineRule="auto"/>
              <w:jc w:val="both"/>
              <w:rPr>
                <w:rFonts w:ascii="Century Gothic" w:hAnsi="Century Gothic" w:cs="Tahoma"/>
                <w:b/>
                <w:bCs/>
                <w:sz w:val="24"/>
              </w:rPr>
            </w:pPr>
            <w:r w:rsidRPr="008B10E2">
              <w:rPr>
                <w:rFonts w:ascii="Century Gothic" w:hAnsi="Century Gothic" w:cs="Tahoma"/>
                <w:b/>
                <w:bCs/>
                <w:sz w:val="24"/>
              </w:rPr>
              <w:t>Občina Komenda</w:t>
            </w:r>
          </w:p>
          <w:p w14:paraId="0D67D600" w14:textId="77777777" w:rsidR="006F1287" w:rsidRPr="008B10E2" w:rsidRDefault="006F1287" w:rsidP="0030414A">
            <w:pPr>
              <w:keepNext/>
              <w:keepLines/>
              <w:tabs>
                <w:tab w:val="left" w:pos="7230"/>
              </w:tabs>
              <w:spacing w:line="276" w:lineRule="auto"/>
              <w:jc w:val="both"/>
              <w:rPr>
                <w:rFonts w:ascii="Century Gothic" w:hAnsi="Century Gothic" w:cs="Tahoma"/>
                <w:b/>
                <w:bCs/>
                <w:sz w:val="24"/>
              </w:rPr>
            </w:pPr>
          </w:p>
        </w:tc>
        <w:tc>
          <w:tcPr>
            <w:tcW w:w="3165" w:type="dxa"/>
            <w:shd w:val="clear" w:color="auto" w:fill="auto"/>
          </w:tcPr>
          <w:p w14:paraId="63896A22" w14:textId="77777777" w:rsidR="006F1287" w:rsidRPr="008B10E2" w:rsidRDefault="006F1287" w:rsidP="0030414A">
            <w:pPr>
              <w:keepNext/>
              <w:keepLines/>
              <w:tabs>
                <w:tab w:val="left" w:pos="7230"/>
              </w:tabs>
              <w:spacing w:line="276" w:lineRule="auto"/>
              <w:jc w:val="both"/>
              <w:rPr>
                <w:rFonts w:ascii="Century Gothic" w:hAnsi="Century Gothic" w:cs="Tahoma"/>
                <w:b/>
                <w:bCs/>
                <w:sz w:val="24"/>
              </w:rPr>
            </w:pPr>
            <w:r w:rsidRPr="008B10E2">
              <w:rPr>
                <w:rFonts w:ascii="Century Gothic" w:hAnsi="Century Gothic" w:cs="Tahoma"/>
                <w:b/>
                <w:bCs/>
                <w:sz w:val="24"/>
              </w:rPr>
              <w:t>Občina Log - Dragomer</w:t>
            </w:r>
          </w:p>
        </w:tc>
      </w:tr>
      <w:tr w:rsidR="006F1287" w:rsidRPr="008B10E2" w14:paraId="1EE2AE07" w14:textId="77777777" w:rsidTr="00BB00BD">
        <w:tc>
          <w:tcPr>
            <w:tcW w:w="3164" w:type="dxa"/>
            <w:shd w:val="clear" w:color="auto" w:fill="auto"/>
          </w:tcPr>
          <w:p w14:paraId="4A972E61" w14:textId="77777777" w:rsidR="006F1287" w:rsidRPr="008B10E2" w:rsidRDefault="006F1287" w:rsidP="0030414A">
            <w:pPr>
              <w:keepNext/>
              <w:keepLines/>
              <w:tabs>
                <w:tab w:val="left" w:pos="7230"/>
              </w:tabs>
              <w:spacing w:line="276" w:lineRule="auto"/>
              <w:jc w:val="both"/>
              <w:rPr>
                <w:rFonts w:ascii="Century Gothic" w:hAnsi="Century Gothic" w:cs="Tahoma"/>
                <w:b/>
                <w:bCs/>
                <w:sz w:val="24"/>
              </w:rPr>
            </w:pPr>
            <w:r w:rsidRPr="008B10E2">
              <w:rPr>
                <w:rFonts w:ascii="Century Gothic" w:hAnsi="Century Gothic" w:cs="Tahoma"/>
                <w:b/>
                <w:bCs/>
                <w:sz w:val="24"/>
              </w:rPr>
              <w:t>Občina Logatec</w:t>
            </w:r>
          </w:p>
        </w:tc>
        <w:tc>
          <w:tcPr>
            <w:tcW w:w="3165" w:type="dxa"/>
            <w:shd w:val="clear" w:color="auto" w:fill="auto"/>
          </w:tcPr>
          <w:p w14:paraId="24DB0F1D" w14:textId="77777777" w:rsidR="006F1287" w:rsidRPr="008B10E2" w:rsidRDefault="006F1287" w:rsidP="0030414A">
            <w:pPr>
              <w:keepNext/>
              <w:keepLines/>
              <w:tabs>
                <w:tab w:val="left" w:pos="7230"/>
              </w:tabs>
              <w:spacing w:line="276" w:lineRule="auto"/>
              <w:jc w:val="both"/>
              <w:rPr>
                <w:rFonts w:ascii="Century Gothic" w:hAnsi="Century Gothic" w:cs="Tahoma"/>
                <w:b/>
                <w:bCs/>
                <w:sz w:val="24"/>
              </w:rPr>
            </w:pPr>
            <w:r w:rsidRPr="008B10E2">
              <w:rPr>
                <w:rFonts w:ascii="Century Gothic" w:hAnsi="Century Gothic" w:cs="Tahoma"/>
                <w:b/>
                <w:bCs/>
                <w:sz w:val="24"/>
              </w:rPr>
              <w:t>Občina Lukovica</w:t>
            </w:r>
          </w:p>
        </w:tc>
        <w:tc>
          <w:tcPr>
            <w:tcW w:w="3165" w:type="dxa"/>
            <w:shd w:val="clear" w:color="auto" w:fill="auto"/>
          </w:tcPr>
          <w:p w14:paraId="02DF9724" w14:textId="77777777" w:rsidR="006F1287" w:rsidRPr="008B10E2" w:rsidRDefault="006F1287" w:rsidP="0030414A">
            <w:pPr>
              <w:keepNext/>
              <w:keepLines/>
              <w:tabs>
                <w:tab w:val="left" w:pos="7230"/>
              </w:tabs>
              <w:spacing w:line="276" w:lineRule="auto"/>
              <w:jc w:val="both"/>
              <w:rPr>
                <w:rFonts w:ascii="Century Gothic" w:hAnsi="Century Gothic" w:cs="Tahoma"/>
                <w:b/>
                <w:bCs/>
                <w:sz w:val="24"/>
              </w:rPr>
            </w:pPr>
            <w:r w:rsidRPr="008B10E2">
              <w:rPr>
                <w:rFonts w:ascii="Century Gothic" w:hAnsi="Century Gothic" w:cs="Tahoma"/>
                <w:b/>
                <w:bCs/>
                <w:sz w:val="24"/>
              </w:rPr>
              <w:t>Občina Medvode</w:t>
            </w:r>
          </w:p>
          <w:p w14:paraId="56B5FE1E" w14:textId="77777777" w:rsidR="006F1287" w:rsidRPr="008B10E2" w:rsidRDefault="006F1287" w:rsidP="0030414A">
            <w:pPr>
              <w:keepNext/>
              <w:keepLines/>
              <w:tabs>
                <w:tab w:val="left" w:pos="7230"/>
              </w:tabs>
              <w:spacing w:line="276" w:lineRule="auto"/>
              <w:jc w:val="both"/>
              <w:rPr>
                <w:rFonts w:ascii="Century Gothic" w:hAnsi="Century Gothic" w:cs="Tahoma"/>
                <w:b/>
                <w:bCs/>
                <w:sz w:val="24"/>
              </w:rPr>
            </w:pPr>
          </w:p>
        </w:tc>
      </w:tr>
      <w:tr w:rsidR="006F1287" w:rsidRPr="008B10E2" w14:paraId="67914D2C" w14:textId="77777777" w:rsidTr="00BB00BD">
        <w:tc>
          <w:tcPr>
            <w:tcW w:w="3164" w:type="dxa"/>
            <w:shd w:val="clear" w:color="auto" w:fill="auto"/>
          </w:tcPr>
          <w:p w14:paraId="793B06F3" w14:textId="77777777" w:rsidR="006F1287" w:rsidRPr="008B10E2" w:rsidRDefault="006F1287" w:rsidP="0030414A">
            <w:pPr>
              <w:keepNext/>
              <w:keepLines/>
              <w:tabs>
                <w:tab w:val="left" w:pos="7230"/>
              </w:tabs>
              <w:spacing w:line="276" w:lineRule="auto"/>
              <w:jc w:val="both"/>
              <w:rPr>
                <w:rFonts w:ascii="Century Gothic" w:hAnsi="Century Gothic" w:cs="Tahoma"/>
                <w:b/>
                <w:bCs/>
                <w:sz w:val="24"/>
              </w:rPr>
            </w:pPr>
            <w:r w:rsidRPr="008B10E2">
              <w:rPr>
                <w:rFonts w:ascii="Century Gothic" w:hAnsi="Century Gothic" w:cs="Tahoma"/>
                <w:b/>
                <w:bCs/>
                <w:sz w:val="24"/>
              </w:rPr>
              <w:t>Občina Škofljica</w:t>
            </w:r>
          </w:p>
          <w:p w14:paraId="68869242" w14:textId="77777777" w:rsidR="006F1287" w:rsidRPr="008B10E2" w:rsidRDefault="006F1287" w:rsidP="0030414A">
            <w:pPr>
              <w:keepNext/>
              <w:keepLines/>
              <w:tabs>
                <w:tab w:val="left" w:pos="7230"/>
              </w:tabs>
              <w:spacing w:line="276" w:lineRule="auto"/>
              <w:jc w:val="both"/>
              <w:rPr>
                <w:rFonts w:ascii="Century Gothic" w:hAnsi="Century Gothic" w:cs="Tahoma"/>
                <w:b/>
                <w:bCs/>
                <w:sz w:val="24"/>
              </w:rPr>
            </w:pPr>
          </w:p>
        </w:tc>
        <w:tc>
          <w:tcPr>
            <w:tcW w:w="3165" w:type="dxa"/>
            <w:shd w:val="clear" w:color="auto" w:fill="auto"/>
          </w:tcPr>
          <w:p w14:paraId="0DA5E318" w14:textId="77777777" w:rsidR="006F1287" w:rsidRPr="008B10E2" w:rsidRDefault="006F1287" w:rsidP="0030414A">
            <w:pPr>
              <w:keepNext/>
              <w:keepLines/>
              <w:tabs>
                <w:tab w:val="left" w:pos="7230"/>
              </w:tabs>
              <w:spacing w:line="276" w:lineRule="auto"/>
              <w:jc w:val="both"/>
              <w:rPr>
                <w:rFonts w:ascii="Century Gothic" w:hAnsi="Century Gothic" w:cs="Tahoma"/>
                <w:b/>
                <w:bCs/>
                <w:sz w:val="24"/>
              </w:rPr>
            </w:pPr>
            <w:r w:rsidRPr="008B10E2">
              <w:rPr>
                <w:rFonts w:ascii="Century Gothic" w:hAnsi="Century Gothic" w:cs="Tahoma"/>
                <w:b/>
                <w:bCs/>
                <w:sz w:val="24"/>
              </w:rPr>
              <w:t>Občina Mengeš</w:t>
            </w:r>
          </w:p>
        </w:tc>
        <w:tc>
          <w:tcPr>
            <w:tcW w:w="3165" w:type="dxa"/>
            <w:shd w:val="clear" w:color="auto" w:fill="auto"/>
          </w:tcPr>
          <w:p w14:paraId="3005BF86" w14:textId="77777777" w:rsidR="006F1287" w:rsidRPr="008B10E2" w:rsidRDefault="006F1287" w:rsidP="0030414A">
            <w:pPr>
              <w:keepNext/>
              <w:keepLines/>
              <w:tabs>
                <w:tab w:val="left" w:pos="7230"/>
              </w:tabs>
              <w:spacing w:line="276" w:lineRule="auto"/>
              <w:jc w:val="both"/>
              <w:rPr>
                <w:rFonts w:ascii="Century Gothic" w:hAnsi="Century Gothic" w:cs="Tahoma"/>
                <w:b/>
                <w:bCs/>
                <w:sz w:val="24"/>
              </w:rPr>
            </w:pPr>
            <w:r w:rsidRPr="008B10E2">
              <w:rPr>
                <w:rFonts w:ascii="Century Gothic" w:hAnsi="Century Gothic" w:cs="Tahoma"/>
                <w:b/>
                <w:bCs/>
                <w:sz w:val="24"/>
              </w:rPr>
              <w:t>Občina Šmartno pri Litiji</w:t>
            </w:r>
          </w:p>
        </w:tc>
      </w:tr>
      <w:tr w:rsidR="006F1287" w:rsidRPr="008B10E2" w14:paraId="3CFCF08F" w14:textId="77777777" w:rsidTr="00BB00BD">
        <w:tc>
          <w:tcPr>
            <w:tcW w:w="3164" w:type="dxa"/>
            <w:shd w:val="clear" w:color="auto" w:fill="auto"/>
          </w:tcPr>
          <w:p w14:paraId="4C4A747D" w14:textId="77777777" w:rsidR="006F1287" w:rsidRPr="008B10E2" w:rsidRDefault="006F1287" w:rsidP="0030414A">
            <w:pPr>
              <w:keepNext/>
              <w:keepLines/>
              <w:tabs>
                <w:tab w:val="left" w:pos="7230"/>
              </w:tabs>
              <w:spacing w:line="276" w:lineRule="auto"/>
              <w:jc w:val="both"/>
              <w:rPr>
                <w:rFonts w:ascii="Century Gothic" w:hAnsi="Century Gothic" w:cs="Tahoma"/>
                <w:b/>
                <w:bCs/>
                <w:sz w:val="24"/>
              </w:rPr>
            </w:pPr>
            <w:r w:rsidRPr="008B10E2">
              <w:rPr>
                <w:rFonts w:ascii="Century Gothic" w:hAnsi="Century Gothic" w:cs="Tahoma"/>
                <w:b/>
                <w:bCs/>
                <w:sz w:val="24"/>
              </w:rPr>
              <w:t>Občina Trzin</w:t>
            </w:r>
          </w:p>
          <w:p w14:paraId="5F63C1A4" w14:textId="77777777" w:rsidR="006F1287" w:rsidRPr="008B10E2" w:rsidRDefault="006F1287" w:rsidP="0030414A">
            <w:pPr>
              <w:keepNext/>
              <w:keepLines/>
              <w:tabs>
                <w:tab w:val="left" w:pos="7230"/>
              </w:tabs>
              <w:spacing w:line="276" w:lineRule="auto"/>
              <w:jc w:val="both"/>
              <w:rPr>
                <w:rFonts w:ascii="Century Gothic" w:hAnsi="Century Gothic" w:cs="Tahoma"/>
                <w:b/>
                <w:bCs/>
                <w:sz w:val="24"/>
              </w:rPr>
            </w:pPr>
          </w:p>
        </w:tc>
        <w:tc>
          <w:tcPr>
            <w:tcW w:w="3165" w:type="dxa"/>
            <w:shd w:val="clear" w:color="auto" w:fill="auto"/>
          </w:tcPr>
          <w:p w14:paraId="11088F71" w14:textId="27DE1BF9" w:rsidR="006F1287" w:rsidRPr="008B10E2" w:rsidRDefault="006F1287" w:rsidP="0030414A">
            <w:pPr>
              <w:keepNext/>
              <w:keepLines/>
              <w:tabs>
                <w:tab w:val="left" w:pos="7230"/>
              </w:tabs>
              <w:spacing w:line="276" w:lineRule="auto"/>
              <w:jc w:val="both"/>
              <w:rPr>
                <w:rFonts w:ascii="Century Gothic" w:hAnsi="Century Gothic" w:cs="Tahoma"/>
                <w:b/>
                <w:bCs/>
                <w:sz w:val="24"/>
              </w:rPr>
            </w:pPr>
            <w:r w:rsidRPr="008B10E2">
              <w:rPr>
                <w:rFonts w:ascii="Century Gothic" w:hAnsi="Century Gothic" w:cs="Tahoma"/>
                <w:b/>
                <w:bCs/>
                <w:sz w:val="24"/>
              </w:rPr>
              <w:t xml:space="preserve">Občina </w:t>
            </w:r>
            <w:r w:rsidR="00375E82">
              <w:rPr>
                <w:rFonts w:ascii="Century Gothic" w:hAnsi="Century Gothic" w:cs="Tahoma"/>
                <w:b/>
                <w:bCs/>
                <w:sz w:val="24"/>
              </w:rPr>
              <w:t xml:space="preserve">Velike </w:t>
            </w:r>
            <w:r w:rsidRPr="008B10E2">
              <w:rPr>
                <w:rFonts w:ascii="Century Gothic" w:hAnsi="Century Gothic" w:cs="Tahoma"/>
                <w:b/>
                <w:bCs/>
                <w:sz w:val="24"/>
              </w:rPr>
              <w:t>Lašče</w:t>
            </w:r>
          </w:p>
        </w:tc>
        <w:tc>
          <w:tcPr>
            <w:tcW w:w="3165" w:type="dxa"/>
            <w:shd w:val="clear" w:color="auto" w:fill="auto"/>
          </w:tcPr>
          <w:p w14:paraId="107393E2" w14:textId="77777777" w:rsidR="006F1287" w:rsidRPr="008B10E2" w:rsidRDefault="006F1287" w:rsidP="0030414A">
            <w:pPr>
              <w:keepNext/>
              <w:keepLines/>
              <w:tabs>
                <w:tab w:val="left" w:pos="7230"/>
              </w:tabs>
              <w:spacing w:line="276" w:lineRule="auto"/>
              <w:jc w:val="both"/>
              <w:rPr>
                <w:rFonts w:ascii="Century Gothic" w:hAnsi="Century Gothic" w:cs="Tahoma"/>
                <w:b/>
                <w:bCs/>
                <w:sz w:val="24"/>
              </w:rPr>
            </w:pPr>
            <w:r w:rsidRPr="008B10E2">
              <w:rPr>
                <w:rFonts w:ascii="Century Gothic" w:hAnsi="Century Gothic" w:cs="Tahoma"/>
                <w:b/>
                <w:bCs/>
                <w:sz w:val="24"/>
              </w:rPr>
              <w:t>Občina Vodice</w:t>
            </w:r>
          </w:p>
        </w:tc>
      </w:tr>
    </w:tbl>
    <w:p w14:paraId="4EA58546" w14:textId="77777777" w:rsidR="006F1287" w:rsidRDefault="006F1287" w:rsidP="0030414A">
      <w:pPr>
        <w:pStyle w:val="NASLOV40ptGRAY"/>
        <w:keepNext/>
        <w:keepLines/>
        <w:widowControl w:val="0"/>
        <w:spacing w:after="0" w:line="276" w:lineRule="auto"/>
        <w:rPr>
          <w:rFonts w:ascii="Calibri" w:hAnsi="Calibri" w:cs="Calibri"/>
          <w:bCs/>
          <w:color w:val="9BBB59" w:themeColor="accent3"/>
          <w:sz w:val="44"/>
          <w:szCs w:val="44"/>
        </w:rPr>
      </w:pPr>
      <w:bookmarkStart w:id="1" w:name="_Hlk32990277"/>
    </w:p>
    <w:p w14:paraId="1844A59D" w14:textId="1AEC4B5F" w:rsidR="00E80756" w:rsidRPr="00E80756" w:rsidRDefault="0030414A" w:rsidP="0030414A">
      <w:pPr>
        <w:pStyle w:val="NASLOV40ptGRAY"/>
        <w:keepNext/>
        <w:keepLines/>
        <w:widowControl w:val="0"/>
        <w:spacing w:after="0" w:line="276" w:lineRule="auto"/>
        <w:rPr>
          <w:rFonts w:ascii="Century Gothic" w:hAnsi="Century Gothic"/>
          <w:color w:val="A9C938"/>
          <w:sz w:val="36"/>
          <w:szCs w:val="36"/>
        </w:rPr>
      </w:pPr>
      <w:bookmarkStart w:id="2" w:name="_Hlk170457477"/>
      <w:bookmarkEnd w:id="1"/>
      <w:r>
        <w:rPr>
          <w:rFonts w:ascii="Century Gothic" w:hAnsi="Century Gothic"/>
          <w:color w:val="A9C938"/>
          <w:sz w:val="36"/>
          <w:szCs w:val="36"/>
        </w:rPr>
        <w:t xml:space="preserve">JAVNO NAROČILO ZA </w:t>
      </w:r>
      <w:r w:rsidR="00E80756" w:rsidRPr="00E80756">
        <w:rPr>
          <w:rFonts w:ascii="Century Gothic" w:hAnsi="Century Gothic"/>
          <w:color w:val="A9C938"/>
          <w:sz w:val="36"/>
          <w:szCs w:val="36"/>
        </w:rPr>
        <w:t xml:space="preserve">VZPOSTAVITEV JAVNEGA SISTEMA IZPOSOJE E-KOLES V LUR </w:t>
      </w:r>
    </w:p>
    <w:bookmarkEnd w:id="2"/>
    <w:p w14:paraId="1A6830CC" w14:textId="4DC84D27" w:rsidR="006F1287" w:rsidRPr="00E80756" w:rsidRDefault="006F1287" w:rsidP="0030414A">
      <w:pPr>
        <w:pStyle w:val="NASLOV40ptGRAY"/>
        <w:keepNext/>
        <w:keepLines/>
        <w:widowControl w:val="0"/>
        <w:spacing w:after="0" w:line="276" w:lineRule="auto"/>
        <w:rPr>
          <w:rFonts w:ascii="Century Gothic" w:hAnsi="Century Gothic"/>
          <w:color w:val="595959" w:themeColor="text1" w:themeTint="A6"/>
          <w:sz w:val="72"/>
          <w:szCs w:val="72"/>
        </w:rPr>
      </w:pPr>
      <w:r w:rsidRPr="00E80756">
        <w:rPr>
          <w:rFonts w:ascii="Century Gothic" w:hAnsi="Century Gothic"/>
          <w:color w:val="595959" w:themeColor="text1" w:themeTint="A6"/>
          <w:sz w:val="72"/>
          <w:szCs w:val="72"/>
        </w:rPr>
        <w:t xml:space="preserve">NAVODILA ZA IZDELAVO </w:t>
      </w:r>
      <w:r w:rsidRPr="00E80756">
        <w:rPr>
          <w:rFonts w:ascii="Century Gothic" w:hAnsi="Century Gothic"/>
          <w:color w:val="595959" w:themeColor="text1" w:themeTint="A6"/>
          <w:sz w:val="72"/>
          <w:szCs w:val="72"/>
        </w:rPr>
        <w:br/>
        <w:t>PONUDBE, POGOJI IN MERILA</w:t>
      </w:r>
    </w:p>
    <w:p w14:paraId="2A24C70C" w14:textId="77777777" w:rsidR="006F1287" w:rsidRPr="00706165" w:rsidRDefault="006F1287" w:rsidP="0030414A">
      <w:pPr>
        <w:pStyle w:val="NASLOV40ptGRAY"/>
        <w:keepNext/>
        <w:keepLines/>
        <w:widowControl w:val="0"/>
        <w:numPr>
          <w:ilvl w:val="0"/>
          <w:numId w:val="12"/>
        </w:numPr>
        <w:spacing w:after="0" w:line="276" w:lineRule="auto"/>
        <w:rPr>
          <w:rFonts w:ascii="Century Gothic" w:hAnsi="Century Gothic"/>
          <w:color w:val="595959" w:themeColor="text1" w:themeTint="A6"/>
          <w:sz w:val="22"/>
          <w:szCs w:val="22"/>
        </w:rPr>
      </w:pPr>
      <w:r w:rsidRPr="00706165">
        <w:rPr>
          <w:rFonts w:ascii="Century Gothic" w:hAnsi="Century Gothic"/>
          <w:color w:val="595959" w:themeColor="text1" w:themeTint="A6"/>
          <w:sz w:val="22"/>
          <w:szCs w:val="22"/>
        </w:rPr>
        <w:t>OSNOVNI PODATKI in splošne zahteve</w:t>
      </w:r>
    </w:p>
    <w:p w14:paraId="5FF4CF08" w14:textId="77777777" w:rsidR="006F1287" w:rsidRPr="00706165" w:rsidRDefault="006F1287" w:rsidP="0030414A">
      <w:pPr>
        <w:pStyle w:val="NASLOV40ptGRAY"/>
        <w:keepNext/>
        <w:keepLines/>
        <w:widowControl w:val="0"/>
        <w:numPr>
          <w:ilvl w:val="0"/>
          <w:numId w:val="12"/>
        </w:numPr>
        <w:spacing w:after="0" w:line="276" w:lineRule="auto"/>
        <w:rPr>
          <w:rFonts w:ascii="Century Gothic" w:hAnsi="Century Gothic"/>
          <w:color w:val="595959" w:themeColor="text1" w:themeTint="A6"/>
          <w:sz w:val="22"/>
          <w:szCs w:val="22"/>
        </w:rPr>
      </w:pPr>
      <w:r w:rsidRPr="00706165">
        <w:rPr>
          <w:rFonts w:ascii="Century Gothic" w:hAnsi="Century Gothic"/>
          <w:color w:val="595959" w:themeColor="text1" w:themeTint="A6"/>
          <w:sz w:val="22"/>
          <w:szCs w:val="22"/>
        </w:rPr>
        <w:t>MERILA ZA IZBIRO NAJUGODNEJŠE PONUDBE</w:t>
      </w:r>
    </w:p>
    <w:p w14:paraId="4DB73E2C" w14:textId="77777777" w:rsidR="006F1287" w:rsidRPr="00706165" w:rsidRDefault="006F1287" w:rsidP="0030414A">
      <w:pPr>
        <w:pStyle w:val="NASLOV40ptGRAY"/>
        <w:keepNext/>
        <w:keepLines/>
        <w:widowControl w:val="0"/>
        <w:numPr>
          <w:ilvl w:val="0"/>
          <w:numId w:val="12"/>
        </w:numPr>
        <w:spacing w:after="0" w:line="276" w:lineRule="auto"/>
        <w:rPr>
          <w:rFonts w:ascii="Century Gothic" w:hAnsi="Century Gothic"/>
          <w:color w:val="595959" w:themeColor="text1" w:themeTint="A6"/>
          <w:sz w:val="22"/>
          <w:szCs w:val="22"/>
        </w:rPr>
      </w:pPr>
      <w:r w:rsidRPr="00706165">
        <w:rPr>
          <w:rFonts w:ascii="Century Gothic" w:hAnsi="Century Gothic"/>
          <w:color w:val="595959" w:themeColor="text1" w:themeTint="A6"/>
          <w:sz w:val="22"/>
          <w:szCs w:val="22"/>
        </w:rPr>
        <w:t>ZAHTEVE IN POGOJI ZA UGOTAVLJANJE SPOSOBNOSTI</w:t>
      </w:r>
    </w:p>
    <w:p w14:paraId="09D8F6C7" w14:textId="77777777" w:rsidR="006F1287" w:rsidRDefault="006F1287" w:rsidP="0030414A">
      <w:pPr>
        <w:pStyle w:val="NASLOV40ptGRAY"/>
        <w:keepNext/>
        <w:keepLines/>
        <w:widowControl w:val="0"/>
        <w:numPr>
          <w:ilvl w:val="0"/>
          <w:numId w:val="12"/>
        </w:numPr>
        <w:spacing w:after="0" w:line="276" w:lineRule="auto"/>
        <w:rPr>
          <w:rFonts w:ascii="Century Gothic" w:hAnsi="Century Gothic"/>
          <w:color w:val="595959" w:themeColor="text1" w:themeTint="A6"/>
          <w:sz w:val="22"/>
          <w:szCs w:val="22"/>
        </w:rPr>
      </w:pPr>
      <w:r w:rsidRPr="00706165">
        <w:rPr>
          <w:rFonts w:ascii="Century Gothic" w:hAnsi="Century Gothic"/>
          <w:color w:val="595959" w:themeColor="text1" w:themeTint="A6"/>
          <w:sz w:val="22"/>
          <w:szCs w:val="22"/>
        </w:rPr>
        <w:t>ZAHTEVANA VSEBINA PONUDBENE DOKUMENTACIJE</w:t>
      </w:r>
    </w:p>
    <w:p w14:paraId="32AF8351" w14:textId="77777777" w:rsidR="00E80756" w:rsidRDefault="00E80756" w:rsidP="0030414A">
      <w:pPr>
        <w:pStyle w:val="NASLOV40ptGRAY"/>
        <w:keepNext/>
        <w:keepLines/>
        <w:widowControl w:val="0"/>
        <w:spacing w:after="0" w:line="276" w:lineRule="auto"/>
        <w:rPr>
          <w:rFonts w:ascii="Century Gothic" w:hAnsi="Century Gothic"/>
          <w:color w:val="595959" w:themeColor="text1" w:themeTint="A6"/>
          <w:sz w:val="22"/>
          <w:szCs w:val="22"/>
        </w:rPr>
      </w:pPr>
    </w:p>
    <w:p w14:paraId="453526C3" w14:textId="77777777" w:rsidR="00E80756" w:rsidRDefault="00E80756" w:rsidP="0030414A">
      <w:pPr>
        <w:pStyle w:val="NASLOV40ptGRAY"/>
        <w:keepNext/>
        <w:keepLines/>
        <w:widowControl w:val="0"/>
        <w:spacing w:after="0" w:line="276" w:lineRule="auto"/>
        <w:rPr>
          <w:rFonts w:ascii="Century Gothic" w:hAnsi="Century Gothic"/>
          <w:color w:val="595959" w:themeColor="text1" w:themeTint="A6"/>
          <w:sz w:val="22"/>
          <w:szCs w:val="22"/>
        </w:rPr>
      </w:pPr>
    </w:p>
    <w:p w14:paraId="79155F3C" w14:textId="77777777" w:rsidR="00E80756" w:rsidRDefault="00E80756" w:rsidP="0030414A">
      <w:pPr>
        <w:pStyle w:val="NASLOV40ptGRAY"/>
        <w:keepNext/>
        <w:keepLines/>
        <w:widowControl w:val="0"/>
        <w:spacing w:after="0" w:line="276" w:lineRule="auto"/>
        <w:rPr>
          <w:rFonts w:ascii="Century Gothic" w:hAnsi="Century Gothic"/>
          <w:color w:val="595959" w:themeColor="text1" w:themeTint="A6"/>
          <w:sz w:val="22"/>
          <w:szCs w:val="22"/>
        </w:rPr>
      </w:pPr>
    </w:p>
    <w:p w14:paraId="27AD5052" w14:textId="77777777" w:rsidR="00E80756" w:rsidRDefault="00E80756" w:rsidP="0030414A">
      <w:pPr>
        <w:pStyle w:val="NASLOV40ptGRAY"/>
        <w:keepNext/>
        <w:keepLines/>
        <w:widowControl w:val="0"/>
        <w:spacing w:after="0" w:line="276" w:lineRule="auto"/>
        <w:rPr>
          <w:rFonts w:ascii="Century Gothic" w:hAnsi="Century Gothic"/>
          <w:color w:val="595959" w:themeColor="text1" w:themeTint="A6"/>
          <w:sz w:val="22"/>
          <w:szCs w:val="22"/>
        </w:rPr>
      </w:pPr>
    </w:p>
    <w:p w14:paraId="0049D81C" w14:textId="77777777" w:rsidR="006F1287" w:rsidRDefault="006F1287" w:rsidP="0030414A">
      <w:pPr>
        <w:pStyle w:val="NASLOV40ptGRAY"/>
        <w:keepNext/>
        <w:keepLines/>
        <w:widowControl w:val="0"/>
        <w:spacing w:after="0" w:line="276" w:lineRule="auto"/>
        <w:rPr>
          <w:rFonts w:ascii="Century Gothic" w:hAnsi="Century Gothic"/>
          <w:color w:val="595959" w:themeColor="text1" w:themeTint="A6"/>
          <w:sz w:val="22"/>
          <w:szCs w:val="22"/>
        </w:rPr>
      </w:pPr>
    </w:p>
    <w:p w14:paraId="58188238" w14:textId="77777777" w:rsidR="006F1287" w:rsidRDefault="006F1287" w:rsidP="0030414A">
      <w:pPr>
        <w:pStyle w:val="NASLOV40ptGRAY"/>
        <w:keepNext/>
        <w:keepLines/>
        <w:widowControl w:val="0"/>
        <w:spacing w:after="0" w:line="276" w:lineRule="auto"/>
        <w:rPr>
          <w:rFonts w:ascii="Century Gothic" w:hAnsi="Century Gothic"/>
          <w:color w:val="595959" w:themeColor="text1" w:themeTint="A6"/>
          <w:sz w:val="22"/>
          <w:szCs w:val="22"/>
        </w:rPr>
      </w:pPr>
    </w:p>
    <w:p w14:paraId="22BD6069" w14:textId="77777777" w:rsidR="00E86603" w:rsidRPr="00706165" w:rsidRDefault="00214E44" w:rsidP="0030414A">
      <w:pPr>
        <w:pStyle w:val="PODNASLOV"/>
        <w:keepNext/>
        <w:keepLines/>
        <w:widowControl w:val="0"/>
        <w:numPr>
          <w:ilvl w:val="0"/>
          <w:numId w:val="48"/>
        </w:numPr>
        <w:spacing w:line="276" w:lineRule="auto"/>
        <w:jc w:val="both"/>
        <w:rPr>
          <w:rFonts w:ascii="Century Gothic" w:hAnsi="Century Gothic"/>
        </w:rPr>
      </w:pPr>
      <w:r w:rsidRPr="00706165">
        <w:rPr>
          <w:rFonts w:ascii="Century Gothic" w:hAnsi="Century Gothic"/>
        </w:rPr>
        <w:t>OSNOVNI PODATKI</w:t>
      </w:r>
      <w:r w:rsidR="00D2139A" w:rsidRPr="00706165">
        <w:rPr>
          <w:rFonts w:ascii="Century Gothic" w:hAnsi="Century Gothic"/>
        </w:rPr>
        <w:t xml:space="preserve"> in splošne zahteve</w:t>
      </w:r>
    </w:p>
    <w:p w14:paraId="1AA7A009" w14:textId="26986EE9" w:rsidR="00E80756" w:rsidRPr="00EB59E4" w:rsidRDefault="00E80756" w:rsidP="0030414A">
      <w:pPr>
        <w:pStyle w:val="PODPODNASLOV"/>
        <w:keepNext/>
        <w:keepLines/>
        <w:numPr>
          <w:ilvl w:val="0"/>
          <w:numId w:val="50"/>
        </w:numPr>
        <w:tabs>
          <w:tab w:val="clear" w:pos="284"/>
          <w:tab w:val="clear" w:pos="567"/>
          <w:tab w:val="clear" w:pos="851"/>
        </w:tabs>
        <w:spacing w:after="0" w:line="276" w:lineRule="auto"/>
        <w:jc w:val="both"/>
        <w:rPr>
          <w:rFonts w:ascii="Century Gothic" w:hAnsi="Century Gothic"/>
          <w:sz w:val="22"/>
          <w:szCs w:val="22"/>
        </w:rPr>
      </w:pPr>
      <w:r w:rsidRPr="00EB59E4">
        <w:rPr>
          <w:rFonts w:ascii="Century Gothic" w:hAnsi="Century Gothic"/>
          <w:sz w:val="22"/>
          <w:szCs w:val="22"/>
        </w:rPr>
        <w:t xml:space="preserve">POOBLASTILO </w:t>
      </w:r>
      <w:r>
        <w:rPr>
          <w:rFonts w:ascii="Century Gothic" w:hAnsi="Century Gothic"/>
          <w:sz w:val="22"/>
          <w:szCs w:val="22"/>
        </w:rPr>
        <w:t>za izvedbo skupnega javnega naročila</w:t>
      </w:r>
    </w:p>
    <w:p w14:paraId="2BB32E05" w14:textId="0674062F" w:rsidR="00E80756" w:rsidRDefault="00E80756" w:rsidP="0030414A">
      <w:pPr>
        <w:pStyle w:val="Standard"/>
        <w:keepNext/>
        <w:keepLines/>
        <w:spacing w:line="276" w:lineRule="auto"/>
        <w:ind w:left="284"/>
        <w:jc w:val="both"/>
        <w:rPr>
          <w:rFonts w:ascii="Century Gothic" w:eastAsia="MS ??" w:hAnsi="Century Gothic"/>
          <w:kern w:val="0"/>
          <w:sz w:val="22"/>
          <w:szCs w:val="22"/>
          <w:lang w:eastAsia="sl-SI"/>
        </w:rPr>
      </w:pPr>
      <w:r w:rsidRPr="00EB59E4">
        <w:rPr>
          <w:rFonts w:ascii="Century Gothic" w:eastAsia="MS ??" w:hAnsi="Century Gothic"/>
          <w:kern w:val="0"/>
          <w:sz w:val="22"/>
          <w:szCs w:val="22"/>
          <w:lang w:eastAsia="sl-SI"/>
        </w:rPr>
        <w:t xml:space="preserve">S sklepom o začetku postopka oddaje javnega naročila </w:t>
      </w:r>
      <w:r>
        <w:rPr>
          <w:rFonts w:ascii="Century Gothic" w:eastAsia="MS ??" w:hAnsi="Century Gothic"/>
          <w:kern w:val="0"/>
          <w:sz w:val="22"/>
          <w:szCs w:val="22"/>
          <w:lang w:eastAsia="sl-SI"/>
        </w:rPr>
        <w:t>so posamezni naročniki</w:t>
      </w:r>
      <w:r w:rsidRPr="00EB59E4">
        <w:rPr>
          <w:rFonts w:ascii="Century Gothic" w:eastAsia="MS ??" w:hAnsi="Century Gothic"/>
          <w:kern w:val="0"/>
          <w:sz w:val="22"/>
          <w:szCs w:val="22"/>
          <w:lang w:eastAsia="sl-SI"/>
        </w:rPr>
        <w:t xml:space="preserve"> </w:t>
      </w:r>
      <w:r>
        <w:rPr>
          <w:rFonts w:ascii="Century Gothic" w:eastAsia="MS ??" w:hAnsi="Century Gothic"/>
          <w:kern w:val="0"/>
          <w:sz w:val="22"/>
          <w:szCs w:val="22"/>
          <w:lang w:eastAsia="sl-SI"/>
        </w:rPr>
        <w:t xml:space="preserve">pooblastili RRA LUR </w:t>
      </w:r>
      <w:r w:rsidRPr="00EB59E4">
        <w:rPr>
          <w:rFonts w:ascii="Century Gothic" w:eastAsia="MS ??" w:hAnsi="Century Gothic"/>
          <w:kern w:val="0"/>
          <w:sz w:val="22"/>
          <w:szCs w:val="22"/>
          <w:lang w:eastAsia="sl-SI"/>
        </w:rPr>
        <w:t xml:space="preserve"> za pripravo dokumentacije v zvezi z oddajo predmetnega javnega naročila, objavo javnega naročila, izvedbo postopka javnega naročila, vključno s pripravo predloga odločitve o oddaji naročila ter v primeru morebitnega postopka pravnega varstva v katerikoli fazi postopka tudi za obravnavo revizijskega zahtevka in pripravo predloga odločitve o zahtevku za revizijo. </w:t>
      </w:r>
      <w:r>
        <w:rPr>
          <w:rFonts w:ascii="Century Gothic" w:eastAsia="MS ??" w:hAnsi="Century Gothic"/>
          <w:kern w:val="0"/>
          <w:sz w:val="22"/>
          <w:szCs w:val="22"/>
          <w:lang w:eastAsia="sl-SI"/>
        </w:rPr>
        <w:t>RRA LUR</w:t>
      </w:r>
      <w:r w:rsidRPr="00EB59E4">
        <w:rPr>
          <w:rFonts w:ascii="Century Gothic" w:eastAsia="MS ??" w:hAnsi="Century Gothic"/>
          <w:kern w:val="0"/>
          <w:sz w:val="22"/>
          <w:szCs w:val="22"/>
          <w:lang w:eastAsia="sl-SI"/>
        </w:rPr>
        <w:t xml:space="preserve"> izda odločitev o oddaji javnega naročila in v primeru morebitnega postopka pravnega varstva odločitev o zahtevku za revizijo.</w:t>
      </w:r>
    </w:p>
    <w:p w14:paraId="5917ED71" w14:textId="77777777" w:rsidR="00E80756" w:rsidRDefault="00E80756" w:rsidP="0030414A">
      <w:pPr>
        <w:pStyle w:val="Standard"/>
        <w:keepNext/>
        <w:keepLines/>
        <w:spacing w:line="276" w:lineRule="auto"/>
        <w:ind w:left="284"/>
        <w:jc w:val="both"/>
        <w:rPr>
          <w:rFonts w:ascii="Century Gothic" w:eastAsia="MS ??" w:hAnsi="Century Gothic"/>
          <w:kern w:val="0"/>
          <w:sz w:val="22"/>
          <w:szCs w:val="22"/>
          <w:lang w:eastAsia="sl-SI"/>
        </w:rPr>
      </w:pPr>
    </w:p>
    <w:p w14:paraId="52F1084C" w14:textId="5E0C37E8" w:rsidR="00E80756" w:rsidRDefault="00E80756" w:rsidP="0030414A">
      <w:pPr>
        <w:pStyle w:val="Standard"/>
        <w:keepNext/>
        <w:keepLines/>
        <w:spacing w:line="276" w:lineRule="auto"/>
        <w:ind w:left="284"/>
        <w:jc w:val="both"/>
        <w:rPr>
          <w:rFonts w:ascii="Century Gothic" w:eastAsia="MS ??" w:hAnsi="Century Gothic"/>
          <w:kern w:val="0"/>
          <w:sz w:val="22"/>
          <w:szCs w:val="22"/>
          <w:lang w:eastAsia="sl-SI"/>
        </w:rPr>
      </w:pPr>
      <w:r>
        <w:rPr>
          <w:rFonts w:ascii="Century Gothic" w:hAnsi="Century Gothic"/>
          <w:sz w:val="22"/>
          <w:szCs w:val="22"/>
        </w:rPr>
        <w:t xml:space="preserve">Naročniki bodo </w:t>
      </w:r>
      <w:r w:rsidR="001D725A">
        <w:rPr>
          <w:rFonts w:ascii="Century Gothic" w:hAnsi="Century Gothic"/>
          <w:sz w:val="22"/>
          <w:szCs w:val="22"/>
        </w:rPr>
        <w:t>po pravnomočnosti odločitve z</w:t>
      </w:r>
      <w:r>
        <w:rPr>
          <w:rFonts w:ascii="Century Gothic" w:hAnsi="Century Gothic"/>
          <w:sz w:val="22"/>
          <w:szCs w:val="22"/>
        </w:rPr>
        <w:t xml:space="preserve"> izvajalcem sklenili ločene pogodbe z elementi okvirnega sporazuma</w:t>
      </w:r>
      <w:r w:rsidR="001D725A">
        <w:rPr>
          <w:rFonts w:ascii="Century Gothic" w:hAnsi="Century Gothic"/>
          <w:sz w:val="22"/>
          <w:szCs w:val="22"/>
        </w:rPr>
        <w:t xml:space="preserve"> (OBR-Vzorec okvirnega sporazuma), ob posameznem naročilu pa bo posamezni naročnik z izvajalcem sklenil pogodbo o </w:t>
      </w:r>
      <w:r w:rsidR="004959A1">
        <w:rPr>
          <w:rFonts w:ascii="Century Gothic" w:hAnsi="Century Gothic"/>
          <w:sz w:val="22"/>
          <w:szCs w:val="22"/>
        </w:rPr>
        <w:t>vzpostavitvi sistema izposoje e-koles</w:t>
      </w:r>
      <w:r w:rsidR="001D725A">
        <w:rPr>
          <w:rFonts w:ascii="Century Gothic" w:hAnsi="Century Gothic"/>
          <w:sz w:val="22"/>
          <w:szCs w:val="22"/>
        </w:rPr>
        <w:t xml:space="preserve"> (OBR-Vzorec pogodbe).</w:t>
      </w:r>
    </w:p>
    <w:p w14:paraId="35CDD422" w14:textId="77777777" w:rsidR="00E80756" w:rsidRPr="00EB59E4" w:rsidRDefault="00E80756" w:rsidP="0030414A">
      <w:pPr>
        <w:pStyle w:val="Standard"/>
        <w:keepNext/>
        <w:keepLines/>
        <w:spacing w:line="276" w:lineRule="auto"/>
        <w:ind w:left="284"/>
        <w:jc w:val="both"/>
        <w:rPr>
          <w:rFonts w:ascii="Century Gothic" w:eastAsia="MS ??" w:hAnsi="Century Gothic"/>
          <w:kern w:val="0"/>
          <w:sz w:val="22"/>
          <w:szCs w:val="22"/>
          <w:lang w:eastAsia="sl-SI"/>
        </w:rPr>
      </w:pPr>
    </w:p>
    <w:p w14:paraId="267487CA" w14:textId="2DD93ACB" w:rsidR="009C0011" w:rsidRPr="00043FD6" w:rsidRDefault="00E86603" w:rsidP="0030414A">
      <w:pPr>
        <w:pStyle w:val="PODPODNASLOV"/>
        <w:keepNext/>
        <w:keepLines/>
        <w:widowControl w:val="0"/>
        <w:numPr>
          <w:ilvl w:val="0"/>
          <w:numId w:val="50"/>
        </w:numPr>
        <w:spacing w:after="0" w:line="276" w:lineRule="auto"/>
        <w:jc w:val="both"/>
        <w:rPr>
          <w:rFonts w:ascii="Century Gothic" w:hAnsi="Century Gothic"/>
          <w:sz w:val="22"/>
          <w:szCs w:val="22"/>
        </w:rPr>
      </w:pPr>
      <w:r w:rsidRPr="00F966DD">
        <w:rPr>
          <w:rFonts w:ascii="Century Gothic" w:hAnsi="Century Gothic"/>
          <w:sz w:val="22"/>
          <w:szCs w:val="22"/>
        </w:rPr>
        <w:t>Opis</w:t>
      </w:r>
      <w:r w:rsidR="00214E44" w:rsidRPr="00F966DD">
        <w:rPr>
          <w:rFonts w:ascii="Century Gothic" w:hAnsi="Century Gothic"/>
          <w:sz w:val="22"/>
          <w:szCs w:val="22"/>
        </w:rPr>
        <w:t xml:space="preserve"> JAVNEGA NAROČILA</w:t>
      </w:r>
    </w:p>
    <w:p w14:paraId="16A232A2" w14:textId="7B6AFE4A" w:rsidR="006F1287" w:rsidRDefault="006F1287" w:rsidP="0030414A">
      <w:pPr>
        <w:keepNext/>
        <w:keepLines/>
        <w:widowControl w:val="0"/>
        <w:spacing w:line="276" w:lineRule="auto"/>
        <w:ind w:left="284"/>
        <w:jc w:val="both"/>
        <w:rPr>
          <w:rFonts w:ascii="Century Gothic" w:hAnsi="Century Gothic"/>
          <w:sz w:val="22"/>
          <w:szCs w:val="22"/>
        </w:rPr>
      </w:pPr>
      <w:r w:rsidRPr="00043FD6">
        <w:rPr>
          <w:rFonts w:ascii="Century Gothic" w:hAnsi="Century Gothic"/>
          <w:sz w:val="22"/>
          <w:szCs w:val="22"/>
        </w:rPr>
        <w:t>Predmet javnega naročila je dobava in postavitev postajališč</w:t>
      </w:r>
      <w:r w:rsidR="006F2BD0" w:rsidRPr="00043FD6">
        <w:rPr>
          <w:rFonts w:ascii="Century Gothic" w:hAnsi="Century Gothic"/>
          <w:sz w:val="22"/>
          <w:szCs w:val="22"/>
        </w:rPr>
        <w:t>, priklopnih mest</w:t>
      </w:r>
      <w:r w:rsidRPr="00043FD6">
        <w:rPr>
          <w:rFonts w:ascii="Century Gothic" w:hAnsi="Century Gothic"/>
          <w:sz w:val="22"/>
          <w:szCs w:val="22"/>
        </w:rPr>
        <w:t xml:space="preserve"> za </w:t>
      </w:r>
      <w:r w:rsidR="007F17A0">
        <w:rPr>
          <w:rFonts w:ascii="Century Gothic" w:hAnsi="Century Gothic"/>
          <w:sz w:val="22"/>
          <w:szCs w:val="22"/>
        </w:rPr>
        <w:t>e-</w:t>
      </w:r>
      <w:r w:rsidRPr="00043FD6">
        <w:rPr>
          <w:rFonts w:ascii="Century Gothic" w:hAnsi="Century Gothic"/>
          <w:sz w:val="22"/>
          <w:szCs w:val="22"/>
        </w:rPr>
        <w:t>kolesa, dobava e-koles ter vzdrževanje in upravljanje sistema e-koles (postajališče</w:t>
      </w:r>
      <w:r w:rsidR="006F2BD0" w:rsidRPr="00043FD6">
        <w:rPr>
          <w:rFonts w:ascii="Century Gothic" w:hAnsi="Century Gothic"/>
          <w:sz w:val="22"/>
          <w:szCs w:val="22"/>
        </w:rPr>
        <w:t>, priklopno mesto</w:t>
      </w:r>
      <w:r w:rsidRPr="00043FD6">
        <w:rPr>
          <w:rFonts w:ascii="Century Gothic" w:hAnsi="Century Gothic"/>
          <w:sz w:val="22"/>
          <w:szCs w:val="22"/>
        </w:rPr>
        <w:t xml:space="preserve"> in</w:t>
      </w:r>
      <w:r>
        <w:rPr>
          <w:rFonts w:ascii="Century Gothic" w:hAnsi="Century Gothic"/>
          <w:sz w:val="22"/>
          <w:szCs w:val="22"/>
        </w:rPr>
        <w:t xml:space="preserve"> e-kolo)  za obdobje 60 mesecev od posameznega naročila s strani posameznega naročnika, ki je vključen v skupno javno naročilo. Predmet naročila </w:t>
      </w:r>
      <w:r w:rsidRPr="005B5B4A">
        <w:rPr>
          <w:rFonts w:ascii="Century Gothic" w:hAnsi="Century Gothic"/>
          <w:sz w:val="22"/>
          <w:szCs w:val="22"/>
        </w:rPr>
        <w:t xml:space="preserve">je podrobneje opisan v dokumentu </w:t>
      </w:r>
      <w:r w:rsidR="00D2519B" w:rsidRPr="005B5B4A">
        <w:rPr>
          <w:rFonts w:ascii="Century Gothic" w:hAnsi="Century Gothic"/>
          <w:sz w:val="22"/>
          <w:szCs w:val="22"/>
        </w:rPr>
        <w:t>Tehnične specifikacije.</w:t>
      </w:r>
      <w:r>
        <w:rPr>
          <w:rFonts w:ascii="Century Gothic" w:hAnsi="Century Gothic"/>
          <w:sz w:val="22"/>
          <w:szCs w:val="22"/>
        </w:rPr>
        <w:t xml:space="preserve"> </w:t>
      </w:r>
    </w:p>
    <w:p w14:paraId="677D206E" w14:textId="77777777" w:rsidR="006F1287" w:rsidRDefault="006F1287" w:rsidP="0030414A">
      <w:pPr>
        <w:keepNext/>
        <w:keepLines/>
        <w:widowControl w:val="0"/>
        <w:spacing w:line="276" w:lineRule="auto"/>
        <w:ind w:left="284"/>
        <w:jc w:val="both"/>
        <w:rPr>
          <w:rFonts w:ascii="Century Gothic" w:hAnsi="Century Gothic"/>
          <w:sz w:val="22"/>
          <w:szCs w:val="22"/>
        </w:rPr>
      </w:pPr>
    </w:p>
    <w:p w14:paraId="465202EA" w14:textId="366252EA" w:rsidR="006F1287" w:rsidRDefault="006F1287" w:rsidP="0030414A">
      <w:pPr>
        <w:keepNext/>
        <w:keepLines/>
        <w:widowControl w:val="0"/>
        <w:spacing w:line="276" w:lineRule="auto"/>
        <w:ind w:left="284"/>
        <w:jc w:val="both"/>
        <w:rPr>
          <w:rFonts w:ascii="Century Gothic" w:hAnsi="Century Gothic"/>
          <w:sz w:val="22"/>
          <w:szCs w:val="22"/>
        </w:rPr>
      </w:pPr>
      <w:r>
        <w:rPr>
          <w:rFonts w:ascii="Century Gothic" w:hAnsi="Century Gothic"/>
          <w:sz w:val="22"/>
          <w:szCs w:val="22"/>
        </w:rPr>
        <w:t>Predvideno število postajališč</w:t>
      </w:r>
      <w:r w:rsidR="00D2519B">
        <w:rPr>
          <w:rFonts w:ascii="Century Gothic" w:hAnsi="Century Gothic"/>
          <w:sz w:val="22"/>
          <w:szCs w:val="22"/>
        </w:rPr>
        <w:t>, priklopnih mest</w:t>
      </w:r>
      <w:r>
        <w:rPr>
          <w:rFonts w:ascii="Century Gothic" w:hAnsi="Century Gothic"/>
          <w:sz w:val="22"/>
          <w:szCs w:val="22"/>
        </w:rPr>
        <w:t xml:space="preserve"> in e-koles za posamezno občino je razvidno iz </w:t>
      </w:r>
      <w:r w:rsidR="00D2519B" w:rsidRPr="00D2519B">
        <w:rPr>
          <w:rFonts w:ascii="Century Gothic" w:hAnsi="Century Gothic"/>
          <w:b/>
          <w:bCs/>
          <w:sz w:val="22"/>
          <w:szCs w:val="22"/>
        </w:rPr>
        <w:t>OBR-Ponudbeni predračun</w:t>
      </w:r>
      <w:r w:rsidR="00D2519B">
        <w:rPr>
          <w:rFonts w:ascii="Century Gothic" w:hAnsi="Century Gothic"/>
          <w:sz w:val="22"/>
          <w:szCs w:val="22"/>
        </w:rPr>
        <w:t>,</w:t>
      </w:r>
      <w:r>
        <w:rPr>
          <w:rFonts w:ascii="Century Gothic" w:hAnsi="Century Gothic"/>
          <w:sz w:val="22"/>
          <w:szCs w:val="22"/>
        </w:rPr>
        <w:t xml:space="preserve"> pri čemer so količine okvirne. Naročniki se ne zavezujejo dosegati </w:t>
      </w:r>
      <w:r w:rsidR="00D2519B">
        <w:rPr>
          <w:rFonts w:ascii="Century Gothic" w:hAnsi="Century Gothic"/>
          <w:sz w:val="22"/>
          <w:szCs w:val="22"/>
        </w:rPr>
        <w:t xml:space="preserve">količin, opredeljenih v OBR-Ponudbeni predračun, saj glede na naravo predmeta naročila vnaprej točne količine ni mogoče opredeliti. Naročniki bodo naročali količine glede na razpoložljiva sredstva. </w:t>
      </w:r>
    </w:p>
    <w:p w14:paraId="344338F2" w14:textId="77777777" w:rsidR="00EC1A48" w:rsidRDefault="00EC1A48" w:rsidP="0030414A">
      <w:pPr>
        <w:pStyle w:val="PODPODNASLOV"/>
        <w:keepNext/>
        <w:keepLines/>
        <w:widowControl w:val="0"/>
        <w:numPr>
          <w:ilvl w:val="0"/>
          <w:numId w:val="0"/>
        </w:numPr>
        <w:spacing w:line="276" w:lineRule="auto"/>
        <w:ind w:left="170" w:firstLine="114"/>
        <w:jc w:val="both"/>
        <w:rPr>
          <w:rFonts w:ascii="Century Gothic" w:hAnsi="Century Gothic"/>
          <w:sz w:val="22"/>
          <w:szCs w:val="22"/>
        </w:rPr>
      </w:pPr>
    </w:p>
    <w:p w14:paraId="7C108961" w14:textId="77777777" w:rsidR="006F2BD0" w:rsidRPr="00A14492" w:rsidRDefault="006F2BD0" w:rsidP="00043FD6">
      <w:pPr>
        <w:pStyle w:val="PODPODNASLOV"/>
        <w:keepNext/>
        <w:keepLines/>
        <w:widowControl w:val="0"/>
        <w:numPr>
          <w:ilvl w:val="0"/>
          <w:numId w:val="0"/>
        </w:numPr>
        <w:spacing w:line="276" w:lineRule="auto"/>
        <w:ind w:left="284" w:hanging="28"/>
        <w:jc w:val="both"/>
        <w:rPr>
          <w:rFonts w:ascii="Century Gothic" w:hAnsi="Century Gothic"/>
          <w:caps w:val="0"/>
          <w:color w:val="auto"/>
          <w:sz w:val="22"/>
          <w:szCs w:val="22"/>
        </w:rPr>
      </w:pPr>
      <w:r w:rsidRPr="00A14492">
        <w:rPr>
          <w:rFonts w:ascii="Century Gothic" w:hAnsi="Century Gothic"/>
          <w:caps w:val="0"/>
          <w:color w:val="auto"/>
          <w:sz w:val="22"/>
          <w:szCs w:val="22"/>
        </w:rPr>
        <w:t xml:space="preserve">Ocenjena vrednost javnega naročila za celotno obdobje 48 mesecev znaša: </w:t>
      </w:r>
      <w:r w:rsidRPr="005B5B4A">
        <w:rPr>
          <w:rFonts w:ascii="Century Gothic" w:hAnsi="Century Gothic"/>
          <w:caps w:val="0"/>
          <w:color w:val="auto"/>
          <w:sz w:val="22"/>
          <w:szCs w:val="22"/>
        </w:rPr>
        <w:t>2.696.500,00 EUR</w:t>
      </w:r>
      <w:r w:rsidRPr="00A14492">
        <w:rPr>
          <w:rFonts w:ascii="Century Gothic" w:hAnsi="Century Gothic"/>
          <w:caps w:val="0"/>
          <w:color w:val="auto"/>
          <w:sz w:val="22"/>
          <w:szCs w:val="22"/>
        </w:rPr>
        <w:t xml:space="preserve"> brez DDV. Občine v LUR pa bodo sredstva zagotovila iz svojega proračuna oz. drugih virov financiranja.</w:t>
      </w:r>
    </w:p>
    <w:p w14:paraId="13A86D60" w14:textId="77777777" w:rsidR="006F2BD0" w:rsidRDefault="006F2BD0" w:rsidP="0030414A">
      <w:pPr>
        <w:pStyle w:val="PODPODNASLOV"/>
        <w:keepNext/>
        <w:keepLines/>
        <w:widowControl w:val="0"/>
        <w:numPr>
          <w:ilvl w:val="0"/>
          <w:numId w:val="0"/>
        </w:numPr>
        <w:spacing w:line="276" w:lineRule="auto"/>
        <w:ind w:left="170" w:firstLine="114"/>
        <w:jc w:val="both"/>
        <w:rPr>
          <w:rFonts w:ascii="Century Gothic" w:hAnsi="Century Gothic"/>
          <w:sz w:val="22"/>
          <w:szCs w:val="22"/>
        </w:rPr>
      </w:pPr>
    </w:p>
    <w:p w14:paraId="663CEF30" w14:textId="79F19978" w:rsidR="00E86603" w:rsidRPr="00F966DD" w:rsidRDefault="00214E44" w:rsidP="0030414A">
      <w:pPr>
        <w:pStyle w:val="PODPODNASLOV"/>
        <w:keepNext/>
        <w:keepLines/>
        <w:widowControl w:val="0"/>
        <w:numPr>
          <w:ilvl w:val="0"/>
          <w:numId w:val="50"/>
        </w:numPr>
        <w:spacing w:line="276" w:lineRule="auto"/>
        <w:jc w:val="both"/>
        <w:rPr>
          <w:rFonts w:ascii="Century Gothic" w:hAnsi="Century Gothic"/>
          <w:sz w:val="22"/>
          <w:szCs w:val="22"/>
        </w:rPr>
      </w:pPr>
      <w:r w:rsidRPr="00F966DD">
        <w:rPr>
          <w:rFonts w:ascii="Century Gothic" w:hAnsi="Century Gothic"/>
          <w:sz w:val="22"/>
          <w:szCs w:val="22"/>
        </w:rPr>
        <w:t>Vrsta postopka</w:t>
      </w:r>
    </w:p>
    <w:p w14:paraId="435ADB85" w14:textId="77777777" w:rsidR="006F1287" w:rsidRPr="00F966DD" w:rsidRDefault="006F1287" w:rsidP="0030414A">
      <w:pPr>
        <w:keepNext/>
        <w:keepLines/>
        <w:widowControl w:val="0"/>
        <w:tabs>
          <w:tab w:val="left" w:pos="284"/>
          <w:tab w:val="left" w:pos="567"/>
          <w:tab w:val="left" w:pos="851"/>
        </w:tabs>
        <w:spacing w:line="276" w:lineRule="auto"/>
        <w:ind w:left="284"/>
        <w:jc w:val="both"/>
        <w:rPr>
          <w:rFonts w:ascii="Century Gothic" w:eastAsiaTheme="minorEastAsia" w:hAnsi="Century Gothic"/>
          <w:sz w:val="22"/>
          <w:szCs w:val="22"/>
        </w:rPr>
      </w:pPr>
      <w:r w:rsidRPr="00F966DD">
        <w:rPr>
          <w:rFonts w:ascii="Century Gothic" w:eastAsiaTheme="minorEastAsia" w:hAnsi="Century Gothic"/>
          <w:sz w:val="22"/>
          <w:szCs w:val="22"/>
        </w:rPr>
        <w:t xml:space="preserve">Postopek oddaje javnega naročila se izvaja kot </w:t>
      </w:r>
      <w:r>
        <w:rPr>
          <w:rFonts w:ascii="Century Gothic" w:eastAsiaTheme="minorEastAsia" w:hAnsi="Century Gothic"/>
          <w:sz w:val="22"/>
          <w:szCs w:val="22"/>
        </w:rPr>
        <w:t>odprti postopek v skladu</w:t>
      </w:r>
      <w:r w:rsidRPr="00F966DD">
        <w:rPr>
          <w:rFonts w:ascii="Century Gothic" w:eastAsiaTheme="minorEastAsia" w:hAnsi="Century Gothic"/>
          <w:sz w:val="22"/>
          <w:szCs w:val="22"/>
        </w:rPr>
        <w:t xml:space="preserve"> s 4</w:t>
      </w:r>
      <w:r>
        <w:rPr>
          <w:rFonts w:ascii="Century Gothic" w:eastAsiaTheme="minorEastAsia" w:hAnsi="Century Gothic"/>
          <w:sz w:val="22"/>
          <w:szCs w:val="22"/>
        </w:rPr>
        <w:t>0</w:t>
      </w:r>
      <w:r w:rsidRPr="00F966DD">
        <w:rPr>
          <w:rFonts w:ascii="Century Gothic" w:eastAsiaTheme="minorEastAsia" w:hAnsi="Century Gothic"/>
          <w:sz w:val="22"/>
          <w:szCs w:val="22"/>
        </w:rPr>
        <w:t xml:space="preserve">. členom </w:t>
      </w:r>
      <w:r w:rsidRPr="00F966DD">
        <w:rPr>
          <w:rFonts w:ascii="Century Gothic" w:hAnsi="Century Gothic"/>
          <w:sz w:val="22"/>
          <w:szCs w:val="22"/>
        </w:rPr>
        <w:t xml:space="preserve">Zakona o javnem naročanju </w:t>
      </w:r>
      <w:r w:rsidRPr="003D0D5A">
        <w:rPr>
          <w:rFonts w:ascii="Century Gothic" w:eastAsiaTheme="minorEastAsia" w:hAnsi="Century Gothic"/>
          <w:sz w:val="22"/>
          <w:szCs w:val="22"/>
        </w:rPr>
        <w:t>(Uradni list RS, št. 91/15</w:t>
      </w:r>
      <w:r>
        <w:rPr>
          <w:rFonts w:ascii="Century Gothic" w:eastAsiaTheme="minorEastAsia" w:hAnsi="Century Gothic"/>
          <w:sz w:val="22"/>
          <w:szCs w:val="22"/>
        </w:rPr>
        <w:t xml:space="preserve"> s spremembami; </w:t>
      </w:r>
      <w:r w:rsidRPr="00F966DD">
        <w:rPr>
          <w:rFonts w:ascii="Century Gothic" w:eastAsiaTheme="minorEastAsia" w:hAnsi="Century Gothic"/>
          <w:sz w:val="22"/>
          <w:szCs w:val="22"/>
        </w:rPr>
        <w:t>v nadaljnjem besedilu: ZJN-3)</w:t>
      </w:r>
      <w:r>
        <w:rPr>
          <w:rFonts w:ascii="Century Gothic" w:eastAsiaTheme="minorEastAsia" w:hAnsi="Century Gothic"/>
          <w:sz w:val="22"/>
          <w:szCs w:val="22"/>
        </w:rPr>
        <w:t xml:space="preserve"> ter 48. členom ZJN-3, ki ureja tehniko okvirni sporazum. </w:t>
      </w:r>
    </w:p>
    <w:p w14:paraId="010F3BA8" w14:textId="77777777" w:rsidR="00E673C9" w:rsidRPr="00F966DD" w:rsidRDefault="00B1308E" w:rsidP="0030414A">
      <w:pPr>
        <w:keepNext/>
        <w:keepLines/>
        <w:widowControl w:val="0"/>
        <w:tabs>
          <w:tab w:val="left" w:pos="284"/>
          <w:tab w:val="left" w:pos="567"/>
          <w:tab w:val="left" w:pos="851"/>
        </w:tabs>
        <w:spacing w:line="276" w:lineRule="auto"/>
        <w:ind w:left="284"/>
        <w:jc w:val="both"/>
        <w:rPr>
          <w:rFonts w:ascii="Century Gothic" w:eastAsiaTheme="minorEastAsia" w:hAnsi="Century Gothic"/>
          <w:sz w:val="22"/>
          <w:szCs w:val="22"/>
        </w:rPr>
      </w:pPr>
      <w:r w:rsidRPr="00F966DD">
        <w:rPr>
          <w:rFonts w:ascii="Century Gothic" w:eastAsiaTheme="minorEastAsia" w:hAnsi="Century Gothic"/>
          <w:sz w:val="22"/>
          <w:szCs w:val="22"/>
        </w:rPr>
        <w:t xml:space="preserve"> </w:t>
      </w:r>
    </w:p>
    <w:p w14:paraId="40703EB9" w14:textId="77777777" w:rsidR="00E673C9" w:rsidRPr="00F966DD" w:rsidRDefault="0035141C" w:rsidP="0030414A">
      <w:pPr>
        <w:pStyle w:val="PODPODNASLOV"/>
        <w:keepNext/>
        <w:keepLines/>
        <w:widowControl w:val="0"/>
        <w:numPr>
          <w:ilvl w:val="0"/>
          <w:numId w:val="50"/>
        </w:numPr>
        <w:spacing w:line="276" w:lineRule="auto"/>
        <w:jc w:val="both"/>
        <w:rPr>
          <w:rFonts w:ascii="Century Gothic" w:hAnsi="Century Gothic"/>
          <w:sz w:val="22"/>
          <w:szCs w:val="22"/>
        </w:rPr>
      </w:pPr>
      <w:r w:rsidRPr="00F966DD">
        <w:rPr>
          <w:rFonts w:ascii="Century Gothic" w:hAnsi="Century Gothic"/>
          <w:sz w:val="22"/>
          <w:szCs w:val="22"/>
        </w:rPr>
        <w:t>ZAHTEV</w:t>
      </w:r>
      <w:r w:rsidR="004D0779" w:rsidRPr="00F966DD">
        <w:rPr>
          <w:rFonts w:ascii="Century Gothic" w:hAnsi="Century Gothic"/>
          <w:sz w:val="22"/>
          <w:szCs w:val="22"/>
        </w:rPr>
        <w:t>E</w:t>
      </w:r>
      <w:r w:rsidR="00E673C9" w:rsidRPr="00F966DD">
        <w:rPr>
          <w:rFonts w:ascii="Century Gothic" w:hAnsi="Century Gothic"/>
          <w:sz w:val="22"/>
          <w:szCs w:val="22"/>
        </w:rPr>
        <w:t xml:space="preserve"> ZA </w:t>
      </w:r>
      <w:r w:rsidRPr="00F966DD">
        <w:rPr>
          <w:rFonts w:ascii="Century Gothic" w:hAnsi="Century Gothic"/>
          <w:sz w:val="22"/>
          <w:szCs w:val="22"/>
        </w:rPr>
        <w:t>Dodatn</w:t>
      </w:r>
      <w:r w:rsidR="004D0779" w:rsidRPr="00F966DD">
        <w:rPr>
          <w:rFonts w:ascii="Century Gothic" w:hAnsi="Century Gothic"/>
          <w:sz w:val="22"/>
          <w:szCs w:val="22"/>
        </w:rPr>
        <w:t>A</w:t>
      </w:r>
      <w:r w:rsidRPr="00F966DD">
        <w:rPr>
          <w:rFonts w:ascii="Century Gothic" w:hAnsi="Century Gothic"/>
          <w:sz w:val="22"/>
          <w:szCs w:val="22"/>
        </w:rPr>
        <w:t xml:space="preserve"> pojasnil</w:t>
      </w:r>
      <w:r w:rsidR="004D0779" w:rsidRPr="00F966DD">
        <w:rPr>
          <w:rFonts w:ascii="Century Gothic" w:hAnsi="Century Gothic"/>
          <w:sz w:val="22"/>
          <w:szCs w:val="22"/>
        </w:rPr>
        <w:t>A</w:t>
      </w:r>
    </w:p>
    <w:p w14:paraId="690FB2F8" w14:textId="6363A784" w:rsidR="00551AD8" w:rsidRPr="00F966DD" w:rsidRDefault="00551AD8" w:rsidP="0030414A">
      <w:pPr>
        <w:keepNext/>
        <w:keepLines/>
        <w:widowControl w:val="0"/>
        <w:tabs>
          <w:tab w:val="left" w:pos="284"/>
          <w:tab w:val="left" w:pos="567"/>
          <w:tab w:val="left" w:pos="851"/>
        </w:tabs>
        <w:spacing w:line="276" w:lineRule="auto"/>
        <w:ind w:left="284"/>
        <w:jc w:val="both"/>
        <w:rPr>
          <w:rFonts w:ascii="Century Gothic" w:hAnsi="Century Gothic"/>
          <w:sz w:val="22"/>
          <w:szCs w:val="22"/>
        </w:rPr>
      </w:pPr>
      <w:r w:rsidRPr="00F966DD">
        <w:rPr>
          <w:rFonts w:ascii="Century Gothic" w:hAnsi="Century Gothic"/>
          <w:sz w:val="22"/>
          <w:szCs w:val="22"/>
        </w:rPr>
        <w:t xml:space="preserve">Ponudniki lahko zahteve za dodatna pojasnila dokumentacije v zvezi z oddajo javnega naročila posredujejo naročniku preko </w:t>
      </w:r>
      <w:r w:rsidR="00E2124A" w:rsidRPr="00F966DD">
        <w:rPr>
          <w:rFonts w:ascii="Century Gothic" w:hAnsi="Century Gothic"/>
          <w:sz w:val="22"/>
          <w:szCs w:val="22"/>
        </w:rPr>
        <w:t>P</w:t>
      </w:r>
      <w:r w:rsidRPr="00F966DD">
        <w:rPr>
          <w:rFonts w:ascii="Century Gothic" w:hAnsi="Century Gothic"/>
          <w:sz w:val="22"/>
          <w:szCs w:val="22"/>
        </w:rPr>
        <w:t>ortala javnih naročil pri objavi predmetnega javnega naročila</w:t>
      </w:r>
      <w:r w:rsidR="00E2124A" w:rsidRPr="00F966DD">
        <w:rPr>
          <w:rFonts w:ascii="Century Gothic" w:hAnsi="Century Gothic"/>
          <w:sz w:val="22"/>
          <w:szCs w:val="22"/>
        </w:rPr>
        <w:t xml:space="preserve">. </w:t>
      </w:r>
      <w:r w:rsidRPr="00F966DD">
        <w:rPr>
          <w:rFonts w:ascii="Century Gothic" w:hAnsi="Century Gothic"/>
          <w:sz w:val="22"/>
          <w:szCs w:val="22"/>
        </w:rPr>
        <w:t>Na drugače posredovane zahteve za dodatna pojasnila naročnik ni dolžan odgovoriti.</w:t>
      </w:r>
    </w:p>
    <w:p w14:paraId="1A51B5F4" w14:textId="77777777" w:rsidR="00551AD8" w:rsidRPr="00F966DD" w:rsidRDefault="00551AD8" w:rsidP="0030414A">
      <w:pPr>
        <w:keepNext/>
        <w:keepLines/>
        <w:widowControl w:val="0"/>
        <w:tabs>
          <w:tab w:val="left" w:pos="284"/>
          <w:tab w:val="left" w:pos="567"/>
          <w:tab w:val="left" w:pos="851"/>
        </w:tabs>
        <w:spacing w:line="276" w:lineRule="auto"/>
        <w:jc w:val="both"/>
        <w:rPr>
          <w:rFonts w:ascii="Century Gothic" w:hAnsi="Century Gothic"/>
          <w:sz w:val="22"/>
          <w:szCs w:val="22"/>
        </w:rPr>
      </w:pPr>
    </w:p>
    <w:p w14:paraId="4BBE0DA8" w14:textId="555D79C8" w:rsidR="00551AD8" w:rsidRPr="00F966DD" w:rsidRDefault="00551AD8" w:rsidP="0030414A">
      <w:pPr>
        <w:keepNext/>
        <w:keepLines/>
        <w:widowControl w:val="0"/>
        <w:tabs>
          <w:tab w:val="left" w:pos="284"/>
          <w:tab w:val="left" w:pos="567"/>
          <w:tab w:val="left" w:pos="851"/>
        </w:tabs>
        <w:spacing w:line="276" w:lineRule="auto"/>
        <w:ind w:left="284"/>
        <w:jc w:val="both"/>
        <w:rPr>
          <w:rFonts w:ascii="Century Gothic" w:hAnsi="Century Gothic"/>
          <w:sz w:val="22"/>
          <w:szCs w:val="22"/>
        </w:rPr>
      </w:pPr>
      <w:r w:rsidRPr="00F966DD">
        <w:rPr>
          <w:rFonts w:ascii="Century Gothic" w:hAnsi="Century Gothic"/>
          <w:sz w:val="22"/>
          <w:szCs w:val="22"/>
        </w:rPr>
        <w:t>Zahteve za dodatna pojasnila je treba posredovati najkasneje do roka, določenega v informacijskem sistemu »S-</w:t>
      </w:r>
      <w:proofErr w:type="spellStart"/>
      <w:r w:rsidRPr="00F966DD">
        <w:rPr>
          <w:rFonts w:ascii="Century Gothic" w:hAnsi="Century Gothic"/>
          <w:sz w:val="22"/>
          <w:szCs w:val="22"/>
        </w:rPr>
        <w:t>Procurement</w:t>
      </w:r>
      <w:proofErr w:type="spellEnd"/>
      <w:r w:rsidRPr="00F966DD">
        <w:rPr>
          <w:rFonts w:ascii="Century Gothic" w:hAnsi="Century Gothic"/>
          <w:sz w:val="22"/>
          <w:szCs w:val="22"/>
        </w:rPr>
        <w:t xml:space="preserve">«. </w:t>
      </w:r>
    </w:p>
    <w:p w14:paraId="551ED2D3" w14:textId="77777777" w:rsidR="00551AD8" w:rsidRPr="00F966DD" w:rsidRDefault="00551AD8" w:rsidP="0030414A">
      <w:pPr>
        <w:keepNext/>
        <w:keepLines/>
        <w:widowControl w:val="0"/>
        <w:tabs>
          <w:tab w:val="left" w:pos="284"/>
          <w:tab w:val="left" w:pos="567"/>
          <w:tab w:val="left" w:pos="851"/>
        </w:tabs>
        <w:spacing w:line="276" w:lineRule="auto"/>
        <w:jc w:val="both"/>
        <w:rPr>
          <w:rFonts w:ascii="Century Gothic" w:hAnsi="Century Gothic"/>
          <w:sz w:val="22"/>
          <w:szCs w:val="22"/>
        </w:rPr>
      </w:pPr>
    </w:p>
    <w:p w14:paraId="3D1F60B6" w14:textId="03A58BB7" w:rsidR="00551AD8" w:rsidRPr="00F966DD" w:rsidRDefault="00551AD8" w:rsidP="0030414A">
      <w:pPr>
        <w:keepNext/>
        <w:keepLines/>
        <w:widowControl w:val="0"/>
        <w:tabs>
          <w:tab w:val="left" w:pos="284"/>
          <w:tab w:val="left" w:pos="567"/>
          <w:tab w:val="left" w:pos="851"/>
        </w:tabs>
        <w:spacing w:line="276" w:lineRule="auto"/>
        <w:ind w:left="284"/>
        <w:jc w:val="both"/>
        <w:rPr>
          <w:rFonts w:ascii="Century Gothic" w:hAnsi="Century Gothic"/>
          <w:sz w:val="22"/>
          <w:szCs w:val="22"/>
        </w:rPr>
      </w:pPr>
      <w:r w:rsidRPr="00F966DD">
        <w:rPr>
          <w:rFonts w:ascii="Century Gothic" w:hAnsi="Century Gothic"/>
          <w:sz w:val="22"/>
          <w:szCs w:val="22"/>
        </w:rPr>
        <w:t xml:space="preserve">Naročnik bo na prejete zahteve za pojasnila odgovoril preko Portala javnih naročil. </w:t>
      </w:r>
    </w:p>
    <w:p w14:paraId="00ED8FAD" w14:textId="77777777" w:rsidR="00E2124A" w:rsidRPr="00F966DD" w:rsidRDefault="00E2124A" w:rsidP="0030414A">
      <w:pPr>
        <w:keepNext/>
        <w:keepLines/>
        <w:widowControl w:val="0"/>
        <w:tabs>
          <w:tab w:val="left" w:pos="284"/>
          <w:tab w:val="left" w:pos="567"/>
          <w:tab w:val="left" w:pos="851"/>
        </w:tabs>
        <w:spacing w:line="276" w:lineRule="auto"/>
        <w:jc w:val="both"/>
        <w:rPr>
          <w:rFonts w:ascii="Century Gothic" w:eastAsiaTheme="minorEastAsia" w:hAnsi="Century Gothic"/>
          <w:sz w:val="22"/>
          <w:szCs w:val="22"/>
        </w:rPr>
      </w:pPr>
    </w:p>
    <w:p w14:paraId="76167EFA" w14:textId="77777777" w:rsidR="00E86603" w:rsidRPr="00F966DD" w:rsidRDefault="00E86603" w:rsidP="0030414A">
      <w:pPr>
        <w:pStyle w:val="PODPODNASLOV"/>
        <w:keepNext/>
        <w:keepLines/>
        <w:widowControl w:val="0"/>
        <w:numPr>
          <w:ilvl w:val="0"/>
          <w:numId w:val="50"/>
        </w:numPr>
        <w:spacing w:line="276" w:lineRule="auto"/>
        <w:jc w:val="both"/>
        <w:rPr>
          <w:rFonts w:ascii="Century Gothic" w:hAnsi="Century Gothic"/>
          <w:sz w:val="22"/>
          <w:szCs w:val="22"/>
        </w:rPr>
      </w:pPr>
      <w:r w:rsidRPr="00F966DD">
        <w:rPr>
          <w:rFonts w:ascii="Century Gothic" w:hAnsi="Century Gothic"/>
          <w:sz w:val="22"/>
          <w:szCs w:val="22"/>
        </w:rPr>
        <w:t>Rok za prejem ponudb</w:t>
      </w:r>
    </w:p>
    <w:p w14:paraId="58123A19" w14:textId="77777777" w:rsidR="007C420D" w:rsidRPr="00F966DD" w:rsidRDefault="007C420D" w:rsidP="0030414A">
      <w:pPr>
        <w:keepNext/>
        <w:keepLines/>
        <w:widowControl w:val="0"/>
        <w:spacing w:line="276" w:lineRule="auto"/>
        <w:ind w:left="284"/>
        <w:jc w:val="both"/>
        <w:rPr>
          <w:rFonts w:ascii="Century Gothic" w:hAnsi="Century Gothic"/>
          <w:sz w:val="22"/>
          <w:szCs w:val="22"/>
        </w:rPr>
      </w:pPr>
      <w:r w:rsidRPr="00F966DD">
        <w:rPr>
          <w:rFonts w:ascii="Century Gothic" w:hAnsi="Century Gothic"/>
          <w:b/>
          <w:sz w:val="22"/>
          <w:szCs w:val="22"/>
        </w:rPr>
        <w:t>Rok za prejem ponudb je določen v informacijskem sistemu »S-</w:t>
      </w:r>
      <w:proofErr w:type="spellStart"/>
      <w:r w:rsidRPr="00F966DD">
        <w:rPr>
          <w:rFonts w:ascii="Century Gothic" w:hAnsi="Century Gothic"/>
          <w:b/>
          <w:sz w:val="22"/>
          <w:szCs w:val="22"/>
        </w:rPr>
        <w:t>Procurement</w:t>
      </w:r>
      <w:proofErr w:type="spellEnd"/>
      <w:r w:rsidRPr="00F966DD">
        <w:rPr>
          <w:rFonts w:ascii="Century Gothic" w:hAnsi="Century Gothic"/>
          <w:b/>
          <w:sz w:val="22"/>
          <w:szCs w:val="22"/>
        </w:rPr>
        <w:t>«.</w:t>
      </w:r>
      <w:r w:rsidRPr="00F966DD">
        <w:rPr>
          <w:rFonts w:ascii="Century Gothic" w:hAnsi="Century Gothic"/>
          <w:sz w:val="22"/>
          <w:szCs w:val="22"/>
        </w:rPr>
        <w:t xml:space="preserve"> Po izteku roka oddaja ponudbe ni več mogoča.</w:t>
      </w:r>
    </w:p>
    <w:p w14:paraId="4E4BC5E5" w14:textId="77777777" w:rsidR="00E673C9" w:rsidRPr="00F966DD" w:rsidRDefault="00E673C9" w:rsidP="0030414A">
      <w:pPr>
        <w:keepNext/>
        <w:keepLines/>
        <w:widowControl w:val="0"/>
        <w:tabs>
          <w:tab w:val="left" w:pos="284"/>
          <w:tab w:val="left" w:pos="567"/>
          <w:tab w:val="left" w:pos="851"/>
        </w:tabs>
        <w:spacing w:line="276" w:lineRule="auto"/>
        <w:jc w:val="both"/>
        <w:rPr>
          <w:rFonts w:ascii="Century Gothic" w:eastAsiaTheme="minorEastAsia" w:hAnsi="Century Gothic"/>
          <w:sz w:val="22"/>
          <w:szCs w:val="22"/>
        </w:rPr>
      </w:pPr>
    </w:p>
    <w:p w14:paraId="773270FB" w14:textId="3BA4993E" w:rsidR="00E2124A" w:rsidRPr="00F966DD" w:rsidRDefault="00E2124A" w:rsidP="0030414A">
      <w:pPr>
        <w:pStyle w:val="PODPODNASLOV"/>
        <w:keepNext/>
        <w:keepLines/>
        <w:widowControl w:val="0"/>
        <w:numPr>
          <w:ilvl w:val="0"/>
          <w:numId w:val="50"/>
        </w:numPr>
        <w:spacing w:line="276" w:lineRule="auto"/>
        <w:jc w:val="both"/>
        <w:rPr>
          <w:rFonts w:ascii="Century Gothic" w:hAnsi="Century Gothic"/>
          <w:sz w:val="22"/>
          <w:szCs w:val="22"/>
        </w:rPr>
      </w:pPr>
      <w:r w:rsidRPr="00F966DD">
        <w:rPr>
          <w:rFonts w:ascii="Century Gothic" w:hAnsi="Century Gothic"/>
          <w:sz w:val="22"/>
          <w:szCs w:val="22"/>
        </w:rPr>
        <w:t>način oddaje ponudbe</w:t>
      </w:r>
    </w:p>
    <w:p w14:paraId="53EF7405" w14:textId="77777777" w:rsidR="00E2124A" w:rsidRPr="00F966DD" w:rsidRDefault="00E2124A" w:rsidP="0030414A">
      <w:pPr>
        <w:keepNext/>
        <w:keepLines/>
        <w:widowControl w:val="0"/>
        <w:spacing w:line="276" w:lineRule="auto"/>
        <w:ind w:left="284"/>
        <w:jc w:val="both"/>
        <w:rPr>
          <w:rFonts w:ascii="Century Gothic" w:hAnsi="Century Gothic"/>
          <w:sz w:val="22"/>
          <w:szCs w:val="22"/>
        </w:rPr>
      </w:pPr>
      <w:r w:rsidRPr="00F966DD">
        <w:rPr>
          <w:rFonts w:ascii="Century Gothic" w:hAnsi="Century Gothic"/>
          <w:sz w:val="22"/>
          <w:szCs w:val="22"/>
        </w:rPr>
        <w:t>Ponudniki morajo ponudbe pripraviti in oddati v okviru informacijskega sistema S-</w:t>
      </w:r>
      <w:proofErr w:type="spellStart"/>
      <w:r w:rsidRPr="00F966DD">
        <w:rPr>
          <w:rFonts w:ascii="Century Gothic" w:hAnsi="Century Gothic"/>
          <w:sz w:val="22"/>
          <w:szCs w:val="22"/>
        </w:rPr>
        <w:t>Procurement</w:t>
      </w:r>
      <w:proofErr w:type="spellEnd"/>
      <w:r w:rsidRPr="00F966DD">
        <w:rPr>
          <w:rFonts w:ascii="Century Gothic" w:hAnsi="Century Gothic"/>
          <w:sz w:val="22"/>
          <w:szCs w:val="22"/>
        </w:rPr>
        <w:t>.</w:t>
      </w:r>
    </w:p>
    <w:p w14:paraId="2442CCDE" w14:textId="77777777" w:rsidR="00E2124A" w:rsidRPr="00F966DD" w:rsidRDefault="00E2124A" w:rsidP="0030414A">
      <w:pPr>
        <w:keepNext/>
        <w:keepLines/>
        <w:widowControl w:val="0"/>
        <w:spacing w:line="276" w:lineRule="auto"/>
        <w:ind w:left="284"/>
        <w:jc w:val="both"/>
        <w:rPr>
          <w:rFonts w:ascii="Century Gothic" w:hAnsi="Century Gothic"/>
          <w:sz w:val="22"/>
          <w:szCs w:val="22"/>
        </w:rPr>
      </w:pPr>
    </w:p>
    <w:p w14:paraId="31BA2D73" w14:textId="5C1F26DB" w:rsidR="00E2124A" w:rsidRPr="00F966DD" w:rsidRDefault="00E2124A" w:rsidP="0030414A">
      <w:pPr>
        <w:keepNext/>
        <w:keepLines/>
        <w:widowControl w:val="0"/>
        <w:spacing w:line="276" w:lineRule="auto"/>
        <w:ind w:left="284"/>
        <w:jc w:val="both"/>
        <w:rPr>
          <w:rFonts w:ascii="Century Gothic" w:hAnsi="Century Gothic"/>
          <w:sz w:val="22"/>
          <w:szCs w:val="22"/>
        </w:rPr>
      </w:pPr>
      <w:r w:rsidRPr="00F966DD">
        <w:rPr>
          <w:rFonts w:ascii="Century Gothic" w:hAnsi="Century Gothic"/>
          <w:sz w:val="22"/>
          <w:szCs w:val="22"/>
        </w:rPr>
        <w:t>Tako ponudnik s sedežem v RS kot tuji ponudnik se mora registrirati pred začetkom priprave ponudbe v informacijskem sistemu S-</w:t>
      </w:r>
      <w:proofErr w:type="spellStart"/>
      <w:r w:rsidRPr="00F966DD">
        <w:rPr>
          <w:rFonts w:ascii="Century Gothic" w:hAnsi="Century Gothic"/>
          <w:sz w:val="22"/>
          <w:szCs w:val="22"/>
        </w:rPr>
        <w:t>Procurement</w:t>
      </w:r>
      <w:proofErr w:type="spellEnd"/>
      <w:r w:rsidRPr="00F966DD">
        <w:rPr>
          <w:rFonts w:ascii="Century Gothic" w:hAnsi="Century Gothic"/>
          <w:sz w:val="22"/>
          <w:szCs w:val="22"/>
        </w:rPr>
        <w:t>. Če je ponudnik že registriran v informacijski sistem »S-</w:t>
      </w:r>
      <w:proofErr w:type="spellStart"/>
      <w:r w:rsidRPr="00F966DD">
        <w:rPr>
          <w:rFonts w:ascii="Century Gothic" w:hAnsi="Century Gothic"/>
          <w:sz w:val="22"/>
          <w:szCs w:val="22"/>
        </w:rPr>
        <w:t>Procurement</w:t>
      </w:r>
      <w:proofErr w:type="spellEnd"/>
      <w:r w:rsidRPr="00F966DD">
        <w:rPr>
          <w:rFonts w:ascii="Century Gothic" w:hAnsi="Century Gothic"/>
          <w:sz w:val="22"/>
          <w:szCs w:val="22"/>
        </w:rPr>
        <w:t xml:space="preserve">«, se v aplikacijo prijavi na istem naslovu. Navodila za registracijo ponudnikov in oddajo ponudb so dostopna na spletnem naslovu: </w:t>
      </w:r>
      <w:hyperlink r:id="rId8" w:history="1">
        <w:r w:rsidR="006F2BD0" w:rsidRPr="004032B9">
          <w:rPr>
            <w:rStyle w:val="Hiperpovezava"/>
            <w:rFonts w:ascii="Century Gothic" w:hAnsi="Century Gothic"/>
            <w:sz w:val="22"/>
            <w:szCs w:val="22"/>
          </w:rPr>
          <w:t>www.s-procurement.si</w:t>
        </w:r>
      </w:hyperlink>
      <w:r w:rsidR="006F2BD0">
        <w:rPr>
          <w:rFonts w:ascii="Century Gothic" w:hAnsi="Century Gothic"/>
          <w:sz w:val="22"/>
          <w:szCs w:val="22"/>
        </w:rPr>
        <w:t xml:space="preserve">. </w:t>
      </w:r>
    </w:p>
    <w:p w14:paraId="4E6E7596" w14:textId="77777777" w:rsidR="00E2124A" w:rsidRPr="00F966DD" w:rsidRDefault="00E2124A" w:rsidP="0030414A">
      <w:pPr>
        <w:keepNext/>
        <w:keepLines/>
        <w:widowControl w:val="0"/>
        <w:spacing w:line="276" w:lineRule="auto"/>
        <w:ind w:left="284"/>
        <w:jc w:val="both"/>
        <w:rPr>
          <w:rFonts w:ascii="Century Gothic" w:hAnsi="Century Gothic"/>
          <w:sz w:val="22"/>
          <w:szCs w:val="22"/>
        </w:rPr>
      </w:pPr>
    </w:p>
    <w:p w14:paraId="7E1E7C53" w14:textId="77777777" w:rsidR="002A2DFF" w:rsidRPr="002A2DFF" w:rsidRDefault="002A2DFF" w:rsidP="0030414A">
      <w:pPr>
        <w:keepNext/>
        <w:keepLines/>
        <w:widowControl w:val="0"/>
        <w:spacing w:line="276" w:lineRule="auto"/>
        <w:ind w:left="284"/>
        <w:jc w:val="both"/>
        <w:rPr>
          <w:rFonts w:ascii="Century Gothic" w:hAnsi="Century Gothic"/>
          <w:sz w:val="22"/>
          <w:szCs w:val="22"/>
        </w:rPr>
      </w:pPr>
      <w:r w:rsidRPr="002A2DFF">
        <w:rPr>
          <w:rFonts w:ascii="Century Gothic" w:hAnsi="Century Gothic"/>
          <w:sz w:val="22"/>
          <w:szCs w:val="22"/>
        </w:rPr>
        <w:t xml:space="preserve">Ponudba se šteje za pravočasno oddano, če jo naročnik prejme preko uporabljenega informacijskega sistema najkasneje do roka za prejem ponudb, ki je določen v informacijskem sistemu. Ponudniku je ob oddaji ponudbe na elektronski naslov posredovano tudi potrdilo o oddani ponudbi. </w:t>
      </w:r>
    </w:p>
    <w:p w14:paraId="729467AC" w14:textId="77777777" w:rsidR="002A2DFF" w:rsidRPr="002A2DFF" w:rsidRDefault="002A2DFF" w:rsidP="0030414A">
      <w:pPr>
        <w:keepNext/>
        <w:keepLines/>
        <w:widowControl w:val="0"/>
        <w:spacing w:line="276" w:lineRule="auto"/>
        <w:ind w:left="284"/>
        <w:jc w:val="both"/>
        <w:rPr>
          <w:rFonts w:ascii="Century Gothic" w:hAnsi="Century Gothic"/>
          <w:sz w:val="22"/>
          <w:szCs w:val="22"/>
        </w:rPr>
      </w:pPr>
    </w:p>
    <w:p w14:paraId="72322CBF" w14:textId="17371573" w:rsidR="00E2124A" w:rsidRDefault="002A2DFF" w:rsidP="0030414A">
      <w:pPr>
        <w:keepNext/>
        <w:keepLines/>
        <w:widowControl w:val="0"/>
        <w:spacing w:line="276" w:lineRule="auto"/>
        <w:ind w:left="284"/>
        <w:jc w:val="both"/>
        <w:rPr>
          <w:rFonts w:ascii="Century Gothic" w:hAnsi="Century Gothic"/>
          <w:sz w:val="22"/>
          <w:szCs w:val="22"/>
        </w:rPr>
      </w:pPr>
      <w:r w:rsidRPr="002A2DFF">
        <w:rPr>
          <w:rFonts w:ascii="Century Gothic" w:hAnsi="Century Gothic"/>
          <w:sz w:val="22"/>
          <w:szCs w:val="22"/>
        </w:rPr>
        <w:t>Ponudnik lahko do roka za oddajo ponudb svojo ponudbo umakne ali spremeni. Če ponudnik v informacijskem sistemu »S-</w:t>
      </w:r>
      <w:proofErr w:type="spellStart"/>
      <w:r w:rsidRPr="002A2DFF">
        <w:rPr>
          <w:rFonts w:ascii="Century Gothic" w:hAnsi="Century Gothic"/>
          <w:sz w:val="22"/>
          <w:szCs w:val="22"/>
        </w:rPr>
        <w:t>Procurement</w:t>
      </w:r>
      <w:proofErr w:type="spellEnd"/>
      <w:r w:rsidRPr="002A2DFF">
        <w:rPr>
          <w:rFonts w:ascii="Century Gothic" w:hAnsi="Century Gothic"/>
          <w:sz w:val="22"/>
          <w:szCs w:val="22"/>
        </w:rPr>
        <w:t>« svojo ponudbo umakne, se šteje, da ponudba ni bila oddana. Če ponudnik svojo ponudbo v informacijskem sistemu »S-</w:t>
      </w:r>
      <w:proofErr w:type="spellStart"/>
      <w:r w:rsidRPr="002A2DFF">
        <w:rPr>
          <w:rFonts w:ascii="Century Gothic" w:hAnsi="Century Gothic"/>
          <w:sz w:val="22"/>
          <w:szCs w:val="22"/>
        </w:rPr>
        <w:t>Procurement</w:t>
      </w:r>
      <w:proofErr w:type="spellEnd"/>
      <w:r w:rsidRPr="002A2DFF">
        <w:rPr>
          <w:rFonts w:ascii="Century Gothic" w:hAnsi="Century Gothic"/>
          <w:sz w:val="22"/>
          <w:szCs w:val="22"/>
        </w:rPr>
        <w:t>« spremeni, je naročniku dostopna spremenjena ponudba.</w:t>
      </w:r>
    </w:p>
    <w:p w14:paraId="373E932D" w14:textId="77777777" w:rsidR="002A2DFF" w:rsidRPr="00F966DD" w:rsidRDefault="002A2DFF" w:rsidP="0030414A">
      <w:pPr>
        <w:keepNext/>
        <w:keepLines/>
        <w:widowControl w:val="0"/>
        <w:spacing w:line="276" w:lineRule="auto"/>
        <w:ind w:left="284"/>
        <w:jc w:val="both"/>
        <w:rPr>
          <w:rFonts w:ascii="Century Gothic" w:hAnsi="Century Gothic"/>
          <w:sz w:val="22"/>
          <w:szCs w:val="22"/>
        </w:rPr>
      </w:pPr>
    </w:p>
    <w:p w14:paraId="09EB8783" w14:textId="77777777" w:rsidR="00E2124A" w:rsidRPr="00F966DD" w:rsidRDefault="00E2124A" w:rsidP="0030414A">
      <w:pPr>
        <w:keepNext/>
        <w:keepLines/>
        <w:widowControl w:val="0"/>
        <w:spacing w:line="276" w:lineRule="auto"/>
        <w:ind w:left="284"/>
        <w:jc w:val="both"/>
        <w:rPr>
          <w:rFonts w:ascii="Century Gothic" w:hAnsi="Century Gothic"/>
          <w:sz w:val="22"/>
          <w:szCs w:val="22"/>
        </w:rPr>
      </w:pPr>
      <w:r w:rsidRPr="00F966DD">
        <w:rPr>
          <w:rFonts w:ascii="Century Gothic" w:hAnsi="Century Gothic"/>
          <w:sz w:val="22"/>
          <w:szCs w:val="22"/>
        </w:rPr>
        <w:t>Vse stroške, povezane s pripravo in oddajo ponudbe, nosi ponudnik sam.</w:t>
      </w:r>
    </w:p>
    <w:p w14:paraId="73719CFC" w14:textId="77777777" w:rsidR="00E2124A" w:rsidRPr="00F966DD" w:rsidRDefault="00E2124A" w:rsidP="0030414A">
      <w:pPr>
        <w:pStyle w:val="PODPODNASLOV"/>
        <w:keepNext/>
        <w:keepLines/>
        <w:widowControl w:val="0"/>
        <w:numPr>
          <w:ilvl w:val="0"/>
          <w:numId w:val="0"/>
        </w:numPr>
        <w:spacing w:line="276" w:lineRule="auto"/>
        <w:ind w:left="170" w:firstLine="114"/>
        <w:jc w:val="both"/>
        <w:rPr>
          <w:rFonts w:ascii="Century Gothic" w:hAnsi="Century Gothic"/>
          <w:sz w:val="22"/>
          <w:szCs w:val="22"/>
        </w:rPr>
      </w:pPr>
    </w:p>
    <w:p w14:paraId="4BF3C2D9" w14:textId="104D0E83" w:rsidR="00E673C9" w:rsidRPr="00F966DD" w:rsidRDefault="00E2124A" w:rsidP="0030414A">
      <w:pPr>
        <w:pStyle w:val="PODPODNASLOV"/>
        <w:keepNext/>
        <w:keepLines/>
        <w:widowControl w:val="0"/>
        <w:numPr>
          <w:ilvl w:val="0"/>
          <w:numId w:val="50"/>
        </w:numPr>
        <w:spacing w:line="276" w:lineRule="auto"/>
        <w:jc w:val="both"/>
        <w:rPr>
          <w:rFonts w:ascii="Century Gothic" w:hAnsi="Century Gothic"/>
          <w:sz w:val="22"/>
          <w:szCs w:val="22"/>
        </w:rPr>
      </w:pPr>
      <w:r w:rsidRPr="00F966DD">
        <w:rPr>
          <w:rFonts w:ascii="Century Gothic" w:hAnsi="Century Gothic"/>
          <w:sz w:val="22"/>
          <w:szCs w:val="22"/>
        </w:rPr>
        <w:t>OBLIKA PONUDBE</w:t>
      </w:r>
    </w:p>
    <w:p w14:paraId="6412349D" w14:textId="48CD800B" w:rsidR="002A2DFF" w:rsidRPr="002A2DFF" w:rsidRDefault="002A2DFF" w:rsidP="0030414A">
      <w:pPr>
        <w:keepNext/>
        <w:keepLines/>
        <w:widowControl w:val="0"/>
        <w:spacing w:line="276" w:lineRule="auto"/>
        <w:ind w:left="284"/>
        <w:jc w:val="both"/>
        <w:rPr>
          <w:rFonts w:ascii="Century Gothic" w:hAnsi="Century Gothic"/>
          <w:sz w:val="22"/>
          <w:szCs w:val="22"/>
        </w:rPr>
      </w:pPr>
      <w:r w:rsidRPr="002A2DFF">
        <w:rPr>
          <w:rFonts w:ascii="Century Gothic" w:hAnsi="Century Gothic"/>
          <w:sz w:val="22"/>
          <w:szCs w:val="22"/>
        </w:rPr>
        <w:t xml:space="preserve">Ponudbena dokumentacija mora biti lastnoročno ali elektronsko podpisana s strani zakonitega zastopnika gospodarskega subjekta oziroma oseba, ki je pooblaščena za podpis in oddajo ponudbe. V kolikor ponudbo podpiše oseba, ki ni zastopnik gospodarskega subjekta, mora k ponudbi priložiti </w:t>
      </w:r>
      <w:r w:rsidRPr="002A2DFF">
        <w:rPr>
          <w:rFonts w:ascii="Century Gothic" w:hAnsi="Century Gothic"/>
          <w:b/>
          <w:bCs/>
          <w:sz w:val="22"/>
          <w:szCs w:val="22"/>
        </w:rPr>
        <w:t xml:space="preserve">pooblastilo za podpis ponudbe </w:t>
      </w:r>
      <w:r w:rsidRPr="002A2DFF">
        <w:rPr>
          <w:rFonts w:ascii="Century Gothic" w:hAnsi="Century Gothic"/>
          <w:sz w:val="22"/>
          <w:szCs w:val="22"/>
        </w:rPr>
        <w:t>(na lastnem obrazcu), iz katerega je razvidno, da je na dan oddaje ponudbe ta oseba imela pooblastilo za podpis ponudbe. Pooblastilo je lahko splošno ali izdano za predmetni postopek.</w:t>
      </w:r>
    </w:p>
    <w:p w14:paraId="297969BE" w14:textId="77777777" w:rsidR="002A2DFF" w:rsidRPr="002A2DFF" w:rsidRDefault="002A2DFF" w:rsidP="0030414A">
      <w:pPr>
        <w:keepNext/>
        <w:keepLines/>
        <w:widowControl w:val="0"/>
        <w:spacing w:line="276" w:lineRule="auto"/>
        <w:ind w:left="284"/>
        <w:jc w:val="both"/>
        <w:rPr>
          <w:rFonts w:ascii="Century Gothic" w:hAnsi="Century Gothic"/>
          <w:sz w:val="22"/>
          <w:szCs w:val="22"/>
        </w:rPr>
      </w:pPr>
      <w:r w:rsidRPr="002A2DFF">
        <w:rPr>
          <w:rFonts w:ascii="Century Gothic" w:hAnsi="Century Gothic"/>
          <w:sz w:val="22"/>
          <w:szCs w:val="22"/>
        </w:rPr>
        <w:t xml:space="preserve"> </w:t>
      </w:r>
    </w:p>
    <w:p w14:paraId="31DA576B" w14:textId="77777777" w:rsidR="002A2DFF" w:rsidRPr="002A2DFF" w:rsidRDefault="002A2DFF" w:rsidP="0030414A">
      <w:pPr>
        <w:keepNext/>
        <w:keepLines/>
        <w:widowControl w:val="0"/>
        <w:spacing w:line="276" w:lineRule="auto"/>
        <w:ind w:left="284"/>
        <w:jc w:val="both"/>
        <w:rPr>
          <w:rFonts w:ascii="Century Gothic" w:hAnsi="Century Gothic"/>
          <w:sz w:val="22"/>
          <w:szCs w:val="22"/>
        </w:rPr>
      </w:pPr>
      <w:r w:rsidRPr="002A2DFF">
        <w:rPr>
          <w:rFonts w:ascii="Century Gothic" w:hAnsi="Century Gothic"/>
          <w:sz w:val="22"/>
          <w:szCs w:val="22"/>
        </w:rPr>
        <w:t xml:space="preserve">Za dele ponudbene dokumentacije, ki ne bodo predložene v izvirni elektronski obliki in/ali podpisane s kvalificiranim elektronskim podpisom, si naročnik pridržuje pravico gospodarski subjekt pozvati k predložitvi originalnega izvoda dokumentacije. Ne glede na navedeno, gospodarski subjekt prevzema odgovornost za zagotavljanje avtentičnosti kopije z izvirnikom v skladu z določbami Uredbe </w:t>
      </w:r>
      <w:proofErr w:type="spellStart"/>
      <w:r w:rsidRPr="002A2DFF">
        <w:rPr>
          <w:rFonts w:ascii="Century Gothic" w:hAnsi="Century Gothic"/>
          <w:sz w:val="22"/>
          <w:szCs w:val="22"/>
        </w:rPr>
        <w:t>eIDAS</w:t>
      </w:r>
      <w:proofErr w:type="spellEnd"/>
      <w:r w:rsidRPr="002A2DFF">
        <w:rPr>
          <w:rFonts w:ascii="Century Gothic" w:hAnsi="Century Gothic"/>
          <w:sz w:val="22"/>
          <w:szCs w:val="22"/>
        </w:rPr>
        <w:t>.</w:t>
      </w:r>
    </w:p>
    <w:p w14:paraId="38AFAB75" w14:textId="77777777" w:rsidR="00E2124A" w:rsidRPr="00F966DD" w:rsidRDefault="00E2124A" w:rsidP="0030414A">
      <w:pPr>
        <w:keepNext/>
        <w:keepLines/>
        <w:widowControl w:val="0"/>
        <w:spacing w:line="276" w:lineRule="auto"/>
        <w:ind w:left="284"/>
        <w:jc w:val="both"/>
        <w:rPr>
          <w:rFonts w:ascii="Century Gothic" w:hAnsi="Century Gothic"/>
          <w:sz w:val="22"/>
          <w:szCs w:val="22"/>
        </w:rPr>
      </w:pPr>
    </w:p>
    <w:p w14:paraId="40DD79E3" w14:textId="77777777" w:rsidR="00E86603" w:rsidRPr="00F966DD" w:rsidRDefault="00E86603" w:rsidP="0030414A">
      <w:pPr>
        <w:pStyle w:val="PODPODNASLOV"/>
        <w:keepNext/>
        <w:keepLines/>
        <w:widowControl w:val="0"/>
        <w:numPr>
          <w:ilvl w:val="0"/>
          <w:numId w:val="50"/>
        </w:numPr>
        <w:spacing w:line="276" w:lineRule="auto"/>
        <w:jc w:val="both"/>
        <w:rPr>
          <w:rFonts w:ascii="Century Gothic" w:hAnsi="Century Gothic"/>
          <w:sz w:val="22"/>
          <w:szCs w:val="22"/>
        </w:rPr>
      </w:pPr>
      <w:r w:rsidRPr="00F966DD">
        <w:rPr>
          <w:rFonts w:ascii="Century Gothic" w:hAnsi="Century Gothic"/>
          <w:sz w:val="22"/>
          <w:szCs w:val="22"/>
        </w:rPr>
        <w:t>Javno odpiranje ponudb</w:t>
      </w:r>
    </w:p>
    <w:p w14:paraId="0B99D6D4" w14:textId="77777777" w:rsidR="007C420D" w:rsidRPr="00F966DD" w:rsidRDefault="007C420D" w:rsidP="0030414A">
      <w:pPr>
        <w:keepNext/>
        <w:keepLines/>
        <w:widowControl w:val="0"/>
        <w:tabs>
          <w:tab w:val="left" w:pos="284"/>
          <w:tab w:val="left" w:pos="567"/>
          <w:tab w:val="left" w:pos="851"/>
        </w:tabs>
        <w:spacing w:line="276" w:lineRule="auto"/>
        <w:ind w:left="284"/>
        <w:jc w:val="both"/>
        <w:rPr>
          <w:rFonts w:ascii="Century Gothic" w:eastAsiaTheme="minorEastAsia" w:hAnsi="Century Gothic"/>
          <w:b/>
          <w:sz w:val="22"/>
          <w:szCs w:val="22"/>
        </w:rPr>
      </w:pPr>
      <w:r w:rsidRPr="00F966DD">
        <w:rPr>
          <w:rFonts w:ascii="Century Gothic" w:eastAsiaTheme="minorEastAsia" w:hAnsi="Century Gothic"/>
          <w:b/>
          <w:sz w:val="22"/>
          <w:szCs w:val="22"/>
        </w:rPr>
        <w:t>Odpiranje ponudb bo potekalo v okviru informacijskega sistema »S-</w:t>
      </w:r>
      <w:proofErr w:type="spellStart"/>
      <w:r w:rsidRPr="00F966DD">
        <w:rPr>
          <w:rFonts w:ascii="Century Gothic" w:eastAsiaTheme="minorEastAsia" w:hAnsi="Century Gothic"/>
          <w:b/>
          <w:sz w:val="22"/>
          <w:szCs w:val="22"/>
        </w:rPr>
        <w:t>Procurement</w:t>
      </w:r>
      <w:proofErr w:type="spellEnd"/>
      <w:r w:rsidRPr="00F966DD">
        <w:rPr>
          <w:rFonts w:ascii="Century Gothic" w:eastAsiaTheme="minorEastAsia" w:hAnsi="Century Gothic"/>
          <w:b/>
          <w:sz w:val="22"/>
          <w:szCs w:val="22"/>
        </w:rPr>
        <w:t>«. Rok odpiranja ponudb je določen v informacijskem sistemu »S-</w:t>
      </w:r>
      <w:proofErr w:type="spellStart"/>
      <w:r w:rsidRPr="00F966DD">
        <w:rPr>
          <w:rFonts w:ascii="Century Gothic" w:eastAsiaTheme="minorEastAsia" w:hAnsi="Century Gothic"/>
          <w:b/>
          <w:sz w:val="22"/>
          <w:szCs w:val="22"/>
        </w:rPr>
        <w:t>Procurement</w:t>
      </w:r>
      <w:proofErr w:type="spellEnd"/>
      <w:r w:rsidRPr="00F966DD">
        <w:rPr>
          <w:rFonts w:ascii="Century Gothic" w:eastAsiaTheme="minorEastAsia" w:hAnsi="Century Gothic"/>
          <w:b/>
          <w:sz w:val="22"/>
          <w:szCs w:val="22"/>
        </w:rPr>
        <w:t xml:space="preserve">«. </w:t>
      </w:r>
    </w:p>
    <w:p w14:paraId="27D342EE" w14:textId="77777777" w:rsidR="007C420D" w:rsidRPr="00F966DD" w:rsidRDefault="007C420D" w:rsidP="0030414A">
      <w:pPr>
        <w:keepNext/>
        <w:keepLines/>
        <w:widowControl w:val="0"/>
        <w:tabs>
          <w:tab w:val="left" w:pos="284"/>
          <w:tab w:val="left" w:pos="567"/>
          <w:tab w:val="left" w:pos="851"/>
        </w:tabs>
        <w:spacing w:line="276" w:lineRule="auto"/>
        <w:ind w:left="284"/>
        <w:jc w:val="both"/>
        <w:rPr>
          <w:rFonts w:ascii="Century Gothic" w:eastAsiaTheme="minorEastAsia" w:hAnsi="Century Gothic"/>
          <w:b/>
          <w:sz w:val="22"/>
          <w:szCs w:val="22"/>
        </w:rPr>
      </w:pPr>
    </w:p>
    <w:p w14:paraId="6EBB7BFA" w14:textId="77777777" w:rsidR="007C420D" w:rsidRPr="00F966DD" w:rsidRDefault="007C420D" w:rsidP="0030414A">
      <w:pPr>
        <w:keepNext/>
        <w:keepLines/>
        <w:widowControl w:val="0"/>
        <w:tabs>
          <w:tab w:val="left" w:pos="284"/>
          <w:tab w:val="left" w:pos="567"/>
          <w:tab w:val="left" w:pos="851"/>
        </w:tabs>
        <w:spacing w:line="276" w:lineRule="auto"/>
        <w:ind w:left="284"/>
        <w:jc w:val="both"/>
        <w:rPr>
          <w:rFonts w:ascii="Century Gothic" w:eastAsiaTheme="minorEastAsia" w:hAnsi="Century Gothic"/>
          <w:sz w:val="22"/>
          <w:szCs w:val="22"/>
        </w:rPr>
      </w:pPr>
      <w:r w:rsidRPr="00F966DD">
        <w:rPr>
          <w:rFonts w:ascii="Century Gothic" w:eastAsiaTheme="minorEastAsia" w:hAnsi="Century Gothic"/>
          <w:sz w:val="22"/>
          <w:szCs w:val="22"/>
        </w:rPr>
        <w:lastRenderedPageBreak/>
        <w:t>Odpiranje bo potekalo tako, da bo naročnik ponudbe odprl v okviru informacijskega sistema »S-</w:t>
      </w:r>
      <w:proofErr w:type="spellStart"/>
      <w:r w:rsidRPr="00F966DD">
        <w:rPr>
          <w:rFonts w:ascii="Century Gothic" w:eastAsiaTheme="minorEastAsia" w:hAnsi="Century Gothic"/>
          <w:sz w:val="22"/>
          <w:szCs w:val="22"/>
        </w:rPr>
        <w:t>Procurement</w:t>
      </w:r>
      <w:proofErr w:type="spellEnd"/>
      <w:r w:rsidRPr="00F966DD">
        <w:rPr>
          <w:rFonts w:ascii="Century Gothic" w:eastAsiaTheme="minorEastAsia" w:hAnsi="Century Gothic"/>
          <w:sz w:val="22"/>
          <w:szCs w:val="22"/>
        </w:rPr>
        <w:t>« po uri, ki je določena za javno odpiranje ponudb. V okviru odpiranja ponudb se ponudbe dešifrirajo in so podatki iz vsebine ponudb dostopni naročniku. Ponudnikom, ki so oddali ponudbe, bo posredovan zapisnik o odpiranju ponudb v okviru sistema »S-</w:t>
      </w:r>
      <w:proofErr w:type="spellStart"/>
      <w:r w:rsidRPr="00F966DD">
        <w:rPr>
          <w:rFonts w:ascii="Century Gothic" w:eastAsiaTheme="minorEastAsia" w:hAnsi="Century Gothic"/>
          <w:sz w:val="22"/>
          <w:szCs w:val="22"/>
        </w:rPr>
        <w:t>Procurement</w:t>
      </w:r>
      <w:proofErr w:type="spellEnd"/>
      <w:r w:rsidRPr="00F966DD">
        <w:rPr>
          <w:rFonts w:ascii="Century Gothic" w:eastAsiaTheme="minorEastAsia" w:hAnsi="Century Gothic"/>
          <w:sz w:val="22"/>
          <w:szCs w:val="22"/>
        </w:rPr>
        <w:t>«. Na posredovano zahtevo naročniku lahko dostop do zapisnika o odpiranju ponudb zahtevajo tudi subjekti, ki niso oddali ponudbe.</w:t>
      </w:r>
    </w:p>
    <w:p w14:paraId="299005A8" w14:textId="77777777" w:rsidR="007C420D" w:rsidRPr="00F966DD" w:rsidRDefault="007C420D" w:rsidP="0030414A">
      <w:pPr>
        <w:keepNext/>
        <w:keepLines/>
        <w:widowControl w:val="0"/>
        <w:spacing w:line="276" w:lineRule="auto"/>
        <w:ind w:left="284"/>
        <w:jc w:val="both"/>
        <w:rPr>
          <w:rFonts w:ascii="Century Gothic" w:hAnsi="Century Gothic"/>
          <w:sz w:val="22"/>
          <w:szCs w:val="22"/>
        </w:rPr>
      </w:pPr>
    </w:p>
    <w:p w14:paraId="1535BDCC" w14:textId="7ADCD9D9" w:rsidR="007C420D" w:rsidRPr="00F966DD" w:rsidRDefault="007C420D" w:rsidP="0030414A">
      <w:pPr>
        <w:pStyle w:val="PODPODNASLOV"/>
        <w:keepNext/>
        <w:keepLines/>
        <w:widowControl w:val="0"/>
        <w:numPr>
          <w:ilvl w:val="0"/>
          <w:numId w:val="50"/>
        </w:numPr>
        <w:spacing w:line="276" w:lineRule="auto"/>
        <w:rPr>
          <w:rFonts w:ascii="Century Gothic" w:hAnsi="Century Gothic"/>
          <w:sz w:val="22"/>
          <w:szCs w:val="22"/>
        </w:rPr>
      </w:pPr>
      <w:r w:rsidRPr="00F966DD">
        <w:rPr>
          <w:rFonts w:ascii="Century Gothic" w:hAnsi="Century Gothic"/>
          <w:sz w:val="22"/>
          <w:szCs w:val="22"/>
        </w:rPr>
        <w:t>STROŠKI PRIPRAVE PONUDBE IN RAVNANJA NAROČNIKA V PRIMERU POMANJKANJA ZAGOTOVLJENIH SREDSTEV</w:t>
      </w:r>
    </w:p>
    <w:p w14:paraId="49BF04B0" w14:textId="77777777" w:rsidR="007C420D" w:rsidRPr="00F966DD" w:rsidRDefault="007C420D" w:rsidP="0030414A">
      <w:pPr>
        <w:keepNext/>
        <w:keepLines/>
        <w:widowControl w:val="0"/>
        <w:spacing w:line="276" w:lineRule="auto"/>
        <w:ind w:left="284"/>
        <w:jc w:val="both"/>
        <w:rPr>
          <w:rFonts w:ascii="Century Gothic" w:hAnsi="Century Gothic"/>
          <w:sz w:val="22"/>
          <w:szCs w:val="22"/>
        </w:rPr>
      </w:pPr>
      <w:r w:rsidRPr="00F966DD">
        <w:rPr>
          <w:rFonts w:ascii="Century Gothic" w:hAnsi="Century Gothic"/>
          <w:sz w:val="22"/>
          <w:szCs w:val="22"/>
        </w:rPr>
        <w:t xml:space="preserve">Ponudniki prevzemajo vse stroške priprave in oddaje ponudbe, vključno s stroški finančnih zavarovanj in drugimi morebitnimi stroški, ki bi jim nastali v postopku izbire najugodnejšega ponudnika. Ponudnik z oddajo ponudbe pristajajo na način izvedbe javnega naročila, kot je opredeljen v dokumentaciji v zvezi z oddajo javnega naročila in v splošnih pogojih uporabe </w:t>
      </w:r>
      <w:r w:rsidRPr="00F966DD">
        <w:rPr>
          <w:rFonts w:ascii="Century Gothic" w:eastAsiaTheme="minorEastAsia" w:hAnsi="Century Gothic"/>
          <w:sz w:val="22"/>
          <w:szCs w:val="22"/>
        </w:rPr>
        <w:t xml:space="preserve">informacijskega sistema </w:t>
      </w:r>
      <w:r w:rsidRPr="00F966DD">
        <w:rPr>
          <w:rFonts w:ascii="Century Gothic" w:hAnsi="Century Gothic"/>
          <w:sz w:val="22"/>
          <w:szCs w:val="22"/>
        </w:rPr>
        <w:t>»S-</w:t>
      </w:r>
      <w:proofErr w:type="spellStart"/>
      <w:r w:rsidRPr="00F966DD">
        <w:rPr>
          <w:rFonts w:ascii="Century Gothic" w:hAnsi="Century Gothic"/>
          <w:sz w:val="22"/>
          <w:szCs w:val="22"/>
        </w:rPr>
        <w:t>Procurement</w:t>
      </w:r>
      <w:proofErr w:type="spellEnd"/>
      <w:r w:rsidRPr="00F966DD">
        <w:rPr>
          <w:rFonts w:ascii="Century Gothic" w:hAnsi="Century Gothic"/>
          <w:sz w:val="22"/>
          <w:szCs w:val="22"/>
        </w:rPr>
        <w:t xml:space="preserve">«. </w:t>
      </w:r>
    </w:p>
    <w:p w14:paraId="4023BC03" w14:textId="77777777" w:rsidR="007C420D" w:rsidRPr="00F966DD" w:rsidRDefault="007C420D" w:rsidP="0030414A">
      <w:pPr>
        <w:keepNext/>
        <w:keepLines/>
        <w:widowControl w:val="0"/>
        <w:spacing w:line="276" w:lineRule="auto"/>
        <w:ind w:left="284"/>
        <w:jc w:val="both"/>
        <w:rPr>
          <w:rFonts w:ascii="Century Gothic" w:hAnsi="Century Gothic"/>
          <w:sz w:val="22"/>
          <w:szCs w:val="22"/>
        </w:rPr>
      </w:pPr>
    </w:p>
    <w:p w14:paraId="35F0A465" w14:textId="77777777" w:rsidR="007C420D" w:rsidRPr="00F966DD" w:rsidRDefault="007C420D" w:rsidP="0030414A">
      <w:pPr>
        <w:keepNext/>
        <w:keepLines/>
        <w:widowControl w:val="0"/>
        <w:spacing w:line="276" w:lineRule="auto"/>
        <w:ind w:left="284"/>
        <w:jc w:val="both"/>
        <w:rPr>
          <w:rFonts w:ascii="Century Gothic" w:hAnsi="Century Gothic"/>
          <w:sz w:val="22"/>
          <w:szCs w:val="22"/>
        </w:rPr>
      </w:pPr>
      <w:r w:rsidRPr="00F966DD">
        <w:rPr>
          <w:rFonts w:ascii="Century Gothic" w:hAnsi="Century Gothic"/>
          <w:sz w:val="22"/>
          <w:szCs w:val="22"/>
        </w:rPr>
        <w:t xml:space="preserve">Naročnik si pridržuje pravico, da kadarkoli razveljavi postopek javnega naročila. Naročnik si pridržuje pravico, da po pravnomočnosti odločitve o oddaji javnega naročila ne sklene pogodbe v primeru, da v času predvidenega podpisa pogodbe ne bo imel zagotovljenih sredstev za realizacijo celotnega ali dela predmeta javnega naročila. Ponudniki ponudbo podajajo z zavedanjem, da v nobenem izmed predvidenih primerov ne bodo upravičeni do povračila stroškov priprave ponudbe, stroškov finančnih zavarovanj in/ali morebitne neposredne ali posredne škode, ki bi jim lahko nastala zaradi zavrnitve podpisa pogodbe s strani naročnika. </w:t>
      </w:r>
    </w:p>
    <w:p w14:paraId="6BDF8058" w14:textId="77777777" w:rsidR="00D2139A" w:rsidRPr="00F966DD" w:rsidRDefault="00D2139A" w:rsidP="0030414A">
      <w:pPr>
        <w:keepNext/>
        <w:keepLines/>
        <w:widowControl w:val="0"/>
        <w:spacing w:line="276" w:lineRule="auto"/>
        <w:ind w:left="284"/>
        <w:jc w:val="both"/>
        <w:rPr>
          <w:rFonts w:ascii="Century Gothic" w:hAnsi="Century Gothic"/>
          <w:sz w:val="22"/>
          <w:szCs w:val="22"/>
        </w:rPr>
      </w:pPr>
    </w:p>
    <w:p w14:paraId="784B9F02" w14:textId="77777777" w:rsidR="00D2139A" w:rsidRPr="00F966DD" w:rsidRDefault="00D2139A" w:rsidP="0030414A">
      <w:pPr>
        <w:pStyle w:val="PODPODNASLOV"/>
        <w:keepNext/>
        <w:keepLines/>
        <w:numPr>
          <w:ilvl w:val="0"/>
          <w:numId w:val="50"/>
        </w:numPr>
        <w:spacing w:line="276" w:lineRule="auto"/>
        <w:rPr>
          <w:rFonts w:ascii="Century Gothic" w:hAnsi="Century Gothic"/>
          <w:sz w:val="22"/>
          <w:szCs w:val="22"/>
        </w:rPr>
      </w:pPr>
      <w:r w:rsidRPr="00F966DD">
        <w:rPr>
          <w:rFonts w:ascii="Century Gothic" w:hAnsi="Century Gothic"/>
          <w:sz w:val="22"/>
          <w:szCs w:val="22"/>
        </w:rPr>
        <w:t>JEZIK PONUDBE</w:t>
      </w:r>
    </w:p>
    <w:p w14:paraId="0820176D" w14:textId="77777777" w:rsidR="00D2139A" w:rsidRPr="00F966DD" w:rsidRDefault="00D2139A" w:rsidP="0030414A">
      <w:pPr>
        <w:keepNext/>
        <w:keepLines/>
        <w:widowControl w:val="0"/>
        <w:spacing w:line="276" w:lineRule="auto"/>
        <w:ind w:left="284"/>
        <w:jc w:val="both"/>
        <w:rPr>
          <w:rFonts w:ascii="Century Gothic" w:eastAsiaTheme="minorEastAsia" w:hAnsi="Century Gothic"/>
          <w:sz w:val="22"/>
          <w:szCs w:val="22"/>
        </w:rPr>
      </w:pPr>
      <w:r w:rsidRPr="00F966DD">
        <w:rPr>
          <w:rFonts w:ascii="Century Gothic" w:eastAsiaTheme="minorEastAsia" w:hAnsi="Century Gothic"/>
          <w:sz w:val="22"/>
          <w:szCs w:val="22"/>
        </w:rPr>
        <w:t>Celotna ponudbena dokumentacija mora biti pripravljena v slovenskem jeziku, razen tehnične dokumentacije, ki je lahko podana v angleškem ali nemškem jeziku, pri čemer si naročnik pridržuje pravico od ponudnika zahtevati predložitev prevodov dokumentacije na stroške ponudnika.</w:t>
      </w:r>
    </w:p>
    <w:p w14:paraId="522F6246" w14:textId="77777777" w:rsidR="00D2139A" w:rsidRPr="00F966DD" w:rsidRDefault="00D2139A" w:rsidP="0030414A">
      <w:pPr>
        <w:keepNext/>
        <w:keepLines/>
        <w:widowControl w:val="0"/>
        <w:tabs>
          <w:tab w:val="left" w:pos="284"/>
          <w:tab w:val="left" w:pos="567"/>
          <w:tab w:val="left" w:pos="851"/>
        </w:tabs>
        <w:spacing w:line="276" w:lineRule="auto"/>
        <w:ind w:firstLine="284"/>
        <w:jc w:val="both"/>
        <w:rPr>
          <w:rFonts w:ascii="Century Gothic" w:eastAsiaTheme="minorEastAsia" w:hAnsi="Century Gothic"/>
          <w:sz w:val="22"/>
          <w:szCs w:val="22"/>
        </w:rPr>
      </w:pPr>
    </w:p>
    <w:p w14:paraId="7EDA01AD" w14:textId="77777777" w:rsidR="00D2139A" w:rsidRPr="00F966DD" w:rsidRDefault="00D2139A" w:rsidP="0030414A">
      <w:pPr>
        <w:pStyle w:val="PODPODNASLOV"/>
        <w:keepNext/>
        <w:keepLines/>
        <w:numPr>
          <w:ilvl w:val="0"/>
          <w:numId w:val="50"/>
        </w:numPr>
        <w:spacing w:line="276" w:lineRule="auto"/>
        <w:rPr>
          <w:rFonts w:ascii="Century Gothic" w:hAnsi="Century Gothic"/>
          <w:sz w:val="22"/>
          <w:szCs w:val="22"/>
        </w:rPr>
      </w:pPr>
      <w:r w:rsidRPr="00F966DD">
        <w:rPr>
          <w:rFonts w:ascii="Century Gothic" w:hAnsi="Century Gothic"/>
          <w:sz w:val="22"/>
          <w:szCs w:val="22"/>
        </w:rPr>
        <w:t>Predložitev skupne ponudbe več partnerjev</w:t>
      </w:r>
    </w:p>
    <w:p w14:paraId="4CE1E869" w14:textId="77777777" w:rsidR="00F966DD" w:rsidRPr="00F966DD" w:rsidRDefault="00F966DD" w:rsidP="0030414A">
      <w:pPr>
        <w:keepNext/>
        <w:keepLines/>
        <w:widowControl w:val="0"/>
        <w:spacing w:line="276" w:lineRule="auto"/>
        <w:ind w:left="284"/>
        <w:jc w:val="both"/>
        <w:rPr>
          <w:rFonts w:ascii="Century Gothic" w:hAnsi="Century Gothic"/>
          <w:sz w:val="22"/>
          <w:szCs w:val="22"/>
        </w:rPr>
      </w:pPr>
      <w:r w:rsidRPr="00F966DD">
        <w:rPr>
          <w:rFonts w:ascii="Century Gothic" w:hAnsi="Century Gothic"/>
          <w:sz w:val="22"/>
          <w:szCs w:val="22"/>
        </w:rPr>
        <w:t xml:space="preserve">Skupina gospodarskih subjektov lahko odda skupno (partnersko) ponudbo. V takšnem primeru mora skupina v ponudbi predložiti </w:t>
      </w:r>
      <w:r w:rsidRPr="00F966DD">
        <w:rPr>
          <w:rFonts w:ascii="Century Gothic" w:hAnsi="Century Gothic"/>
          <w:b/>
          <w:bCs/>
          <w:sz w:val="22"/>
          <w:szCs w:val="22"/>
        </w:rPr>
        <w:t xml:space="preserve">pogodbo o skupni izvedbi (Partnerska pogodba) </w:t>
      </w:r>
      <w:r w:rsidRPr="00F966DD">
        <w:rPr>
          <w:rFonts w:ascii="Century Gothic" w:hAnsi="Century Gothic"/>
          <w:sz w:val="22"/>
          <w:szCs w:val="22"/>
        </w:rPr>
        <w:t xml:space="preserve">predmeta javnega razpisa, v kateri mora biti opredeljen: </w:t>
      </w:r>
    </w:p>
    <w:p w14:paraId="119DE7CD" w14:textId="77777777" w:rsidR="00F966DD" w:rsidRPr="00F966DD" w:rsidRDefault="00F966DD" w:rsidP="0030414A">
      <w:pPr>
        <w:pStyle w:val="Odstavekseznama"/>
        <w:keepNext/>
        <w:keepLines/>
        <w:widowControl w:val="0"/>
        <w:numPr>
          <w:ilvl w:val="0"/>
          <w:numId w:val="42"/>
        </w:numPr>
        <w:spacing w:line="276" w:lineRule="auto"/>
        <w:jc w:val="both"/>
        <w:rPr>
          <w:rFonts w:ascii="Century Gothic" w:hAnsi="Century Gothic"/>
          <w:sz w:val="22"/>
          <w:szCs w:val="22"/>
        </w:rPr>
      </w:pPr>
      <w:r w:rsidRPr="00F966DD">
        <w:rPr>
          <w:rFonts w:ascii="Century Gothic" w:hAnsi="Century Gothic"/>
          <w:sz w:val="22"/>
          <w:szCs w:val="22"/>
        </w:rPr>
        <w:t xml:space="preserve">vodilni partner, ki je pooblaščen za podpis skupne ponudbe ter ostali partnerji ter njihovi deleži pri izvedbi posla </w:t>
      </w:r>
    </w:p>
    <w:p w14:paraId="71D26D46" w14:textId="77777777" w:rsidR="00F966DD" w:rsidRPr="00F966DD" w:rsidRDefault="00F966DD" w:rsidP="0030414A">
      <w:pPr>
        <w:pStyle w:val="Odstavekseznama"/>
        <w:keepNext/>
        <w:keepLines/>
        <w:widowControl w:val="0"/>
        <w:numPr>
          <w:ilvl w:val="0"/>
          <w:numId w:val="42"/>
        </w:numPr>
        <w:spacing w:line="276" w:lineRule="auto"/>
        <w:jc w:val="both"/>
        <w:rPr>
          <w:rFonts w:ascii="Century Gothic" w:hAnsi="Century Gothic"/>
          <w:sz w:val="22"/>
          <w:szCs w:val="22"/>
        </w:rPr>
      </w:pPr>
      <w:r w:rsidRPr="00F966DD">
        <w:rPr>
          <w:rFonts w:ascii="Century Gothic" w:hAnsi="Century Gothic"/>
          <w:sz w:val="22"/>
          <w:szCs w:val="22"/>
        </w:rPr>
        <w:t xml:space="preserve">način obračunavanja in plačevanja izstavljenih računov </w:t>
      </w:r>
    </w:p>
    <w:p w14:paraId="30B71369" w14:textId="77777777" w:rsidR="00F966DD" w:rsidRPr="00F966DD" w:rsidRDefault="00F966DD" w:rsidP="0030414A">
      <w:pPr>
        <w:pStyle w:val="Odstavekseznama"/>
        <w:keepNext/>
        <w:keepLines/>
        <w:widowControl w:val="0"/>
        <w:numPr>
          <w:ilvl w:val="0"/>
          <w:numId w:val="42"/>
        </w:numPr>
        <w:spacing w:line="276" w:lineRule="auto"/>
        <w:jc w:val="both"/>
        <w:rPr>
          <w:rFonts w:ascii="Century Gothic" w:hAnsi="Century Gothic"/>
          <w:sz w:val="22"/>
          <w:szCs w:val="22"/>
        </w:rPr>
      </w:pPr>
      <w:r w:rsidRPr="00F966DD">
        <w:rPr>
          <w:rFonts w:ascii="Century Gothic" w:hAnsi="Century Gothic"/>
          <w:sz w:val="22"/>
          <w:szCs w:val="22"/>
        </w:rPr>
        <w:t>da proti naročniku za celotno obveznost in za vsak njen del odgovarjajo vsi partnerji solidarno.</w:t>
      </w:r>
    </w:p>
    <w:p w14:paraId="7A707C15" w14:textId="77777777" w:rsidR="00F966DD" w:rsidRPr="00F966DD" w:rsidRDefault="00F966DD" w:rsidP="0030414A">
      <w:pPr>
        <w:keepNext/>
        <w:keepLines/>
        <w:widowControl w:val="0"/>
        <w:spacing w:line="276" w:lineRule="auto"/>
        <w:ind w:left="284"/>
        <w:jc w:val="both"/>
        <w:rPr>
          <w:rFonts w:ascii="Century Gothic" w:hAnsi="Century Gothic"/>
          <w:sz w:val="22"/>
          <w:szCs w:val="22"/>
        </w:rPr>
      </w:pPr>
      <w:r w:rsidRPr="00F966DD">
        <w:rPr>
          <w:rFonts w:ascii="Century Gothic" w:hAnsi="Century Gothic"/>
          <w:sz w:val="22"/>
          <w:szCs w:val="22"/>
        </w:rPr>
        <w:t xml:space="preserve">Pogodba mora biti podpisana s strani vsakega partnerja. </w:t>
      </w:r>
    </w:p>
    <w:p w14:paraId="485522C5" w14:textId="77777777" w:rsidR="00F966DD" w:rsidRPr="00F966DD" w:rsidRDefault="00F966DD" w:rsidP="0030414A">
      <w:pPr>
        <w:keepNext/>
        <w:keepLines/>
        <w:widowControl w:val="0"/>
        <w:spacing w:line="276" w:lineRule="auto"/>
        <w:ind w:left="284"/>
        <w:jc w:val="both"/>
        <w:rPr>
          <w:rFonts w:ascii="Century Gothic" w:hAnsi="Century Gothic"/>
          <w:sz w:val="22"/>
          <w:szCs w:val="22"/>
        </w:rPr>
      </w:pPr>
    </w:p>
    <w:p w14:paraId="0523C433" w14:textId="77777777" w:rsidR="00F966DD" w:rsidRPr="00F966DD" w:rsidRDefault="00F966DD" w:rsidP="0030414A">
      <w:pPr>
        <w:keepNext/>
        <w:keepLines/>
        <w:widowControl w:val="0"/>
        <w:spacing w:line="276" w:lineRule="auto"/>
        <w:ind w:left="284"/>
        <w:jc w:val="both"/>
        <w:rPr>
          <w:rFonts w:ascii="Century Gothic" w:hAnsi="Century Gothic"/>
          <w:sz w:val="22"/>
          <w:szCs w:val="22"/>
        </w:rPr>
      </w:pPr>
      <w:r w:rsidRPr="00F966DD">
        <w:rPr>
          <w:rFonts w:ascii="Century Gothic" w:hAnsi="Century Gothic"/>
          <w:sz w:val="22"/>
          <w:szCs w:val="22"/>
        </w:rPr>
        <w:lastRenderedPageBreak/>
        <w:t>V nadaljevanju teh navodil je določeno, ali mora v primeru skupne ponudbe posamezen pogoj izpolnjevati vsak izmed partnerjev ali pa morajo pogoj izpolnjevati vsi partnerji skupaj. V primeru, kadar je za posamezni pogoj zahtevano, da le-tega izpolnjuje vsak izmed partnerjev, pogoj pa z izjavo izkazuje vodilni partner, naročnik šteje, da je vodilni partner pooblaščen za podajo izjave ali potrditev in soglašanje z zahtevami naročnika v imenu vsakega od partnerjev. Naročnik si pridržuje pravico v primeru dvoma zahtevati predložitev takšnega pooblastila ali zahtevati od posameznega partnerja predložitev ustrezne druge izjave ali dokazila.</w:t>
      </w:r>
    </w:p>
    <w:p w14:paraId="482A89D4" w14:textId="77777777" w:rsidR="00F966DD" w:rsidRPr="00F966DD" w:rsidRDefault="00F966DD" w:rsidP="0030414A">
      <w:pPr>
        <w:keepNext/>
        <w:keepLines/>
        <w:widowControl w:val="0"/>
        <w:spacing w:line="276" w:lineRule="auto"/>
        <w:jc w:val="both"/>
        <w:rPr>
          <w:rFonts w:ascii="Century Gothic" w:hAnsi="Century Gothic"/>
          <w:sz w:val="22"/>
          <w:szCs w:val="22"/>
        </w:rPr>
      </w:pPr>
    </w:p>
    <w:p w14:paraId="22F677CA" w14:textId="77777777" w:rsidR="00F966DD" w:rsidRPr="00F966DD" w:rsidRDefault="00F966DD" w:rsidP="0030414A">
      <w:pPr>
        <w:keepNext/>
        <w:keepLines/>
        <w:widowControl w:val="0"/>
        <w:spacing w:line="276" w:lineRule="auto"/>
        <w:ind w:left="284"/>
        <w:jc w:val="both"/>
        <w:rPr>
          <w:rFonts w:ascii="Century Gothic" w:hAnsi="Century Gothic"/>
          <w:sz w:val="22"/>
          <w:szCs w:val="22"/>
        </w:rPr>
      </w:pPr>
      <w:r w:rsidRPr="00F966DD">
        <w:rPr>
          <w:rFonts w:ascii="Century Gothic" w:hAnsi="Century Gothic"/>
          <w:b/>
          <w:bCs/>
          <w:sz w:val="22"/>
          <w:szCs w:val="22"/>
        </w:rPr>
        <w:t>VODILNI PARTNER</w:t>
      </w:r>
      <w:r w:rsidRPr="00F966DD">
        <w:rPr>
          <w:rFonts w:ascii="Century Gothic" w:hAnsi="Century Gothic"/>
          <w:sz w:val="22"/>
          <w:szCs w:val="22"/>
        </w:rPr>
        <w:t xml:space="preserve"> je gospodarski subjekt v partnerski ponudbi, ki bo v primeru pridobitve posla, od naročnika sprejemal obveznosti, navodila in plačila v imenu in za račun vseh partnerjev, razen v kolikor se partnerji v partnerski pogodbi ne dogovorijo drugače. Vodilni partner, tako kot ostali partnerji, odgovarja naročniku za izvedbo javnega naročila v celoti. Vodilni partner je pooblaščen za podpis skupne ponudbe s strani partnerjev in podajo izjav o soglašanju in strinjanju z naročnikovimi zahtevami.</w:t>
      </w:r>
    </w:p>
    <w:p w14:paraId="645E37D4" w14:textId="77777777" w:rsidR="00F966DD" w:rsidRPr="00F966DD" w:rsidRDefault="00F966DD" w:rsidP="0030414A">
      <w:pPr>
        <w:keepNext/>
        <w:keepLines/>
        <w:widowControl w:val="0"/>
        <w:spacing w:line="276" w:lineRule="auto"/>
        <w:ind w:left="284"/>
        <w:jc w:val="both"/>
        <w:rPr>
          <w:rFonts w:ascii="Century Gothic" w:hAnsi="Century Gothic"/>
          <w:sz w:val="22"/>
          <w:szCs w:val="22"/>
        </w:rPr>
      </w:pPr>
    </w:p>
    <w:p w14:paraId="0D90A9BE" w14:textId="77777777" w:rsidR="00F966DD" w:rsidRPr="00F966DD" w:rsidRDefault="00F966DD" w:rsidP="0030414A">
      <w:pPr>
        <w:keepNext/>
        <w:keepLines/>
        <w:widowControl w:val="0"/>
        <w:spacing w:line="276" w:lineRule="auto"/>
        <w:ind w:left="284"/>
        <w:jc w:val="both"/>
        <w:rPr>
          <w:rFonts w:ascii="Century Gothic" w:hAnsi="Century Gothic"/>
          <w:sz w:val="22"/>
          <w:szCs w:val="22"/>
        </w:rPr>
      </w:pPr>
      <w:r w:rsidRPr="00F966DD">
        <w:rPr>
          <w:rFonts w:ascii="Century Gothic" w:hAnsi="Century Gothic"/>
          <w:b/>
          <w:bCs/>
          <w:sz w:val="22"/>
          <w:szCs w:val="22"/>
        </w:rPr>
        <w:t>PARTNERJI</w:t>
      </w:r>
      <w:r w:rsidRPr="00F966DD">
        <w:rPr>
          <w:rFonts w:ascii="Century Gothic" w:hAnsi="Century Gothic"/>
          <w:b/>
          <w:sz w:val="22"/>
          <w:szCs w:val="22"/>
        </w:rPr>
        <w:t>,</w:t>
      </w:r>
      <w:r w:rsidRPr="00F966DD">
        <w:rPr>
          <w:rFonts w:ascii="Century Gothic" w:hAnsi="Century Gothic"/>
          <w:sz w:val="22"/>
          <w:szCs w:val="22"/>
        </w:rPr>
        <w:t xml:space="preserve"> ki niso hkrati vodilni partner, so gospodarski subjekti, ki v primeru pridobitve posla, obveznosti iz posla izvajajo posredno preko navodil vodilnega partnerja, razen v kolikor se partnerji v partnerski pogodbi ne dogovorijo drugače.</w:t>
      </w:r>
    </w:p>
    <w:p w14:paraId="4960C10D" w14:textId="77777777" w:rsidR="002246CE" w:rsidRPr="00F966DD" w:rsidRDefault="002246CE" w:rsidP="0030414A">
      <w:pPr>
        <w:pStyle w:val="PODPODNASLOV"/>
        <w:keepNext/>
        <w:keepLines/>
        <w:numPr>
          <w:ilvl w:val="0"/>
          <w:numId w:val="0"/>
        </w:numPr>
        <w:tabs>
          <w:tab w:val="clear" w:pos="284"/>
          <w:tab w:val="clear" w:pos="567"/>
          <w:tab w:val="clear" w:pos="851"/>
        </w:tabs>
        <w:spacing w:after="0" w:line="276" w:lineRule="auto"/>
        <w:jc w:val="both"/>
        <w:rPr>
          <w:rFonts w:ascii="Century Gothic" w:hAnsi="Century Gothic"/>
          <w:caps w:val="0"/>
          <w:color w:val="auto"/>
          <w:sz w:val="22"/>
          <w:szCs w:val="22"/>
        </w:rPr>
      </w:pPr>
    </w:p>
    <w:p w14:paraId="63DECCC7" w14:textId="77777777" w:rsidR="00A5055F" w:rsidRPr="00B934D4" w:rsidRDefault="00A5055F" w:rsidP="0030414A">
      <w:pPr>
        <w:pStyle w:val="PODPODNASLOV"/>
        <w:keepNext/>
        <w:keepLines/>
        <w:numPr>
          <w:ilvl w:val="0"/>
          <w:numId w:val="50"/>
        </w:numPr>
        <w:tabs>
          <w:tab w:val="clear" w:pos="284"/>
          <w:tab w:val="clear" w:pos="567"/>
          <w:tab w:val="clear" w:pos="851"/>
        </w:tabs>
        <w:spacing w:after="0" w:line="276" w:lineRule="auto"/>
        <w:jc w:val="both"/>
        <w:rPr>
          <w:rFonts w:ascii="Century Gothic" w:hAnsi="Century Gothic"/>
          <w:sz w:val="22"/>
          <w:szCs w:val="22"/>
        </w:rPr>
      </w:pPr>
      <w:r w:rsidRPr="00B934D4">
        <w:rPr>
          <w:rFonts w:ascii="Century Gothic" w:hAnsi="Century Gothic"/>
          <w:sz w:val="22"/>
          <w:szCs w:val="22"/>
        </w:rPr>
        <w:t>Predložitev ponudbe s podizvajalci</w:t>
      </w:r>
    </w:p>
    <w:p w14:paraId="7562D2FE" w14:textId="77777777" w:rsidR="00A5055F" w:rsidRPr="00B934D4" w:rsidRDefault="00A5055F" w:rsidP="0030414A">
      <w:pPr>
        <w:keepNext/>
        <w:keepLines/>
        <w:spacing w:line="276" w:lineRule="auto"/>
        <w:ind w:left="284"/>
        <w:jc w:val="both"/>
        <w:rPr>
          <w:rFonts w:ascii="Century Gothic" w:hAnsi="Century Gothic"/>
          <w:sz w:val="22"/>
          <w:szCs w:val="22"/>
        </w:rPr>
      </w:pPr>
      <w:r w:rsidRPr="00B934D4">
        <w:rPr>
          <w:rFonts w:ascii="Century Gothic" w:hAnsi="Century Gothic"/>
          <w:sz w:val="22"/>
          <w:szCs w:val="22"/>
        </w:rPr>
        <w:t>Skladno z določili ZJN-3 je podizvajalec gospodarski subjekt, ki je pravna ali fizična oseba in za ponudnika, s katerim naročnik po ZJN-3 sklene pogodbo, dobavlja blago ali izvaja storitev oziroma gradnjo, ki je neposredno povezana s predmetom javnega naročila.</w:t>
      </w:r>
    </w:p>
    <w:p w14:paraId="6B455F45" w14:textId="77777777" w:rsidR="00A5055F" w:rsidRPr="00B934D4" w:rsidRDefault="00A5055F" w:rsidP="0030414A">
      <w:pPr>
        <w:keepNext/>
        <w:keepLines/>
        <w:spacing w:line="276" w:lineRule="auto"/>
        <w:ind w:left="284"/>
        <w:jc w:val="both"/>
        <w:rPr>
          <w:rFonts w:ascii="Century Gothic" w:hAnsi="Century Gothic"/>
          <w:sz w:val="22"/>
          <w:szCs w:val="22"/>
        </w:rPr>
      </w:pPr>
    </w:p>
    <w:p w14:paraId="5F64C3CA" w14:textId="77777777" w:rsidR="00A5055F" w:rsidRPr="00B934D4" w:rsidRDefault="00A5055F" w:rsidP="0030414A">
      <w:pPr>
        <w:keepNext/>
        <w:keepLines/>
        <w:spacing w:line="276" w:lineRule="auto"/>
        <w:ind w:left="284"/>
        <w:jc w:val="both"/>
        <w:rPr>
          <w:rFonts w:ascii="Century Gothic" w:hAnsi="Century Gothic"/>
          <w:sz w:val="22"/>
          <w:szCs w:val="22"/>
        </w:rPr>
      </w:pPr>
      <w:r w:rsidRPr="00B934D4">
        <w:rPr>
          <w:rFonts w:ascii="Century Gothic" w:hAnsi="Century Gothic"/>
          <w:sz w:val="22"/>
          <w:szCs w:val="22"/>
        </w:rPr>
        <w:t>Če bo ponudnik izvajal javno naročilo s podizvajalci, mora v ponudbi:</w:t>
      </w:r>
    </w:p>
    <w:p w14:paraId="37B8019D" w14:textId="77777777" w:rsidR="00A5055F" w:rsidRPr="00B934D4" w:rsidRDefault="00A5055F" w:rsidP="0030414A">
      <w:pPr>
        <w:pStyle w:val="Odstavekseznama"/>
        <w:keepNext/>
        <w:keepLines/>
        <w:numPr>
          <w:ilvl w:val="0"/>
          <w:numId w:val="47"/>
        </w:numPr>
        <w:spacing w:line="276" w:lineRule="auto"/>
        <w:jc w:val="both"/>
        <w:rPr>
          <w:rFonts w:ascii="Century Gothic" w:hAnsi="Century Gothic"/>
          <w:sz w:val="22"/>
          <w:szCs w:val="22"/>
        </w:rPr>
      </w:pPr>
      <w:r w:rsidRPr="00B934D4">
        <w:rPr>
          <w:rFonts w:ascii="Century Gothic" w:hAnsi="Century Gothic"/>
          <w:sz w:val="22"/>
          <w:szCs w:val="22"/>
        </w:rPr>
        <w:t xml:space="preserve">navesti vse podizvajalce, njihove kontaktne podatke, zakonite zastopnike ter vsak del javnega naročila, ki ga namerava oddati v </w:t>
      </w:r>
      <w:proofErr w:type="spellStart"/>
      <w:r w:rsidRPr="00B934D4">
        <w:rPr>
          <w:rFonts w:ascii="Century Gothic" w:hAnsi="Century Gothic"/>
          <w:sz w:val="22"/>
          <w:szCs w:val="22"/>
        </w:rPr>
        <w:t>podizvajanje</w:t>
      </w:r>
      <w:proofErr w:type="spellEnd"/>
      <w:r w:rsidRPr="00B934D4">
        <w:rPr>
          <w:rFonts w:ascii="Century Gothic" w:hAnsi="Century Gothic"/>
          <w:sz w:val="22"/>
          <w:szCs w:val="22"/>
        </w:rPr>
        <w:t xml:space="preserve"> na obrazcu </w:t>
      </w:r>
      <w:r w:rsidRPr="00B934D4">
        <w:rPr>
          <w:rFonts w:ascii="Century Gothic" w:hAnsi="Century Gothic"/>
          <w:b/>
          <w:bCs/>
          <w:sz w:val="22"/>
          <w:szCs w:val="22"/>
        </w:rPr>
        <w:t>OBR-Izjava,</w:t>
      </w:r>
    </w:p>
    <w:p w14:paraId="2922A6B9" w14:textId="77777777" w:rsidR="00A5055F" w:rsidRPr="00B934D4" w:rsidRDefault="00A5055F" w:rsidP="0030414A">
      <w:pPr>
        <w:pStyle w:val="Odstavekseznama"/>
        <w:keepNext/>
        <w:keepLines/>
        <w:numPr>
          <w:ilvl w:val="0"/>
          <w:numId w:val="47"/>
        </w:numPr>
        <w:spacing w:line="276" w:lineRule="auto"/>
        <w:jc w:val="both"/>
        <w:rPr>
          <w:rFonts w:ascii="Century Gothic" w:hAnsi="Century Gothic"/>
          <w:sz w:val="22"/>
          <w:szCs w:val="22"/>
        </w:rPr>
      </w:pPr>
      <w:r w:rsidRPr="00B934D4">
        <w:rPr>
          <w:rFonts w:ascii="Century Gothic" w:hAnsi="Century Gothic"/>
          <w:sz w:val="22"/>
          <w:szCs w:val="22"/>
        </w:rPr>
        <w:t xml:space="preserve">predložiti </w:t>
      </w:r>
      <w:r>
        <w:rPr>
          <w:rFonts w:ascii="Century Gothic" w:hAnsi="Century Gothic"/>
          <w:b/>
          <w:bCs/>
          <w:sz w:val="22"/>
          <w:szCs w:val="22"/>
        </w:rPr>
        <w:t xml:space="preserve">ESPD obrazce </w:t>
      </w:r>
      <w:r>
        <w:rPr>
          <w:rFonts w:ascii="Century Gothic" w:hAnsi="Century Gothic"/>
          <w:sz w:val="22"/>
          <w:szCs w:val="22"/>
        </w:rPr>
        <w:t>podizvajalcev;</w:t>
      </w:r>
    </w:p>
    <w:p w14:paraId="3162D402" w14:textId="2248A79D" w:rsidR="00A5055F" w:rsidRPr="00B934D4" w:rsidRDefault="00A5055F" w:rsidP="0030414A">
      <w:pPr>
        <w:pStyle w:val="Odstavekseznama"/>
        <w:keepNext/>
        <w:keepLines/>
        <w:numPr>
          <w:ilvl w:val="0"/>
          <w:numId w:val="47"/>
        </w:numPr>
        <w:spacing w:line="276" w:lineRule="auto"/>
        <w:jc w:val="both"/>
        <w:rPr>
          <w:rFonts w:ascii="Century Gothic" w:hAnsi="Century Gothic"/>
          <w:sz w:val="22"/>
          <w:szCs w:val="22"/>
        </w:rPr>
      </w:pPr>
      <w:r w:rsidRPr="00B934D4">
        <w:rPr>
          <w:rFonts w:ascii="Century Gothic" w:hAnsi="Century Gothic"/>
          <w:sz w:val="22"/>
          <w:szCs w:val="22"/>
        </w:rPr>
        <w:t xml:space="preserve">v kolikor podizvajalec zahteva neposredna plačila, predložiti obrazec </w:t>
      </w:r>
      <w:r w:rsidRPr="00B934D4">
        <w:rPr>
          <w:rFonts w:ascii="Century Gothic" w:hAnsi="Century Gothic"/>
          <w:b/>
          <w:bCs/>
          <w:sz w:val="22"/>
          <w:szCs w:val="22"/>
        </w:rPr>
        <w:t>OBR-Izjava podizvajalca</w:t>
      </w:r>
      <w:r w:rsidRPr="00B934D4">
        <w:rPr>
          <w:rFonts w:ascii="Century Gothic" w:hAnsi="Century Gothic"/>
          <w:sz w:val="22"/>
          <w:szCs w:val="22"/>
        </w:rPr>
        <w:t xml:space="preserve"> ter </w:t>
      </w:r>
      <w:r w:rsidRPr="00B934D4">
        <w:rPr>
          <w:rFonts w:ascii="Century Gothic" w:hAnsi="Century Gothic"/>
          <w:b/>
          <w:bCs/>
          <w:sz w:val="22"/>
          <w:szCs w:val="22"/>
        </w:rPr>
        <w:t>OBR-Udeležba</w:t>
      </w:r>
      <w:r w:rsidR="006F1287">
        <w:rPr>
          <w:rFonts w:ascii="Century Gothic" w:hAnsi="Century Gothic"/>
          <w:b/>
          <w:bCs/>
          <w:sz w:val="22"/>
          <w:szCs w:val="22"/>
        </w:rPr>
        <w:t>.</w:t>
      </w:r>
    </w:p>
    <w:p w14:paraId="376C3189" w14:textId="77777777" w:rsidR="00A5055F" w:rsidRPr="00B934D4" w:rsidRDefault="00A5055F" w:rsidP="0030414A">
      <w:pPr>
        <w:keepNext/>
        <w:keepLines/>
        <w:spacing w:line="276" w:lineRule="auto"/>
        <w:ind w:left="284"/>
        <w:jc w:val="both"/>
        <w:rPr>
          <w:rFonts w:ascii="Century Gothic" w:hAnsi="Century Gothic"/>
          <w:sz w:val="22"/>
          <w:szCs w:val="22"/>
        </w:rPr>
      </w:pPr>
    </w:p>
    <w:p w14:paraId="4CB52252" w14:textId="77777777" w:rsidR="00A5055F" w:rsidRPr="00B934D4" w:rsidRDefault="00A5055F" w:rsidP="0030414A">
      <w:pPr>
        <w:keepNext/>
        <w:keepLines/>
        <w:spacing w:line="276" w:lineRule="auto"/>
        <w:ind w:left="284"/>
        <w:jc w:val="both"/>
        <w:rPr>
          <w:rFonts w:ascii="Century Gothic" w:hAnsi="Century Gothic"/>
          <w:sz w:val="22"/>
          <w:szCs w:val="22"/>
        </w:rPr>
      </w:pPr>
      <w:r w:rsidRPr="00B934D4">
        <w:rPr>
          <w:rFonts w:ascii="Century Gothic" w:hAnsi="Century Gothic"/>
          <w:sz w:val="22"/>
          <w:szCs w:val="22"/>
        </w:rPr>
        <w:t xml:space="preserve">Roki plačil glavnemu izvajalcu in njegovim podizvajalcem, če ti zahtevajo neposredna plačila, so enaki. </w:t>
      </w:r>
    </w:p>
    <w:p w14:paraId="2833BCCD" w14:textId="77777777" w:rsidR="00A5055F" w:rsidRDefault="00A5055F" w:rsidP="0030414A">
      <w:pPr>
        <w:pStyle w:val="PODPODNASLOV"/>
        <w:keepNext/>
        <w:keepLines/>
        <w:numPr>
          <w:ilvl w:val="0"/>
          <w:numId w:val="0"/>
        </w:numPr>
        <w:spacing w:line="276" w:lineRule="auto"/>
        <w:ind w:left="284"/>
        <w:rPr>
          <w:rFonts w:ascii="Century Gothic" w:hAnsi="Century Gothic"/>
          <w:sz w:val="22"/>
          <w:szCs w:val="22"/>
        </w:rPr>
      </w:pPr>
    </w:p>
    <w:p w14:paraId="1FDADE06" w14:textId="0D950028" w:rsidR="002246CE" w:rsidRPr="00F966DD" w:rsidRDefault="002246CE" w:rsidP="0030414A">
      <w:pPr>
        <w:pStyle w:val="PODPODNASLOV"/>
        <w:keepNext/>
        <w:keepLines/>
        <w:numPr>
          <w:ilvl w:val="0"/>
          <w:numId w:val="50"/>
        </w:numPr>
        <w:spacing w:line="276" w:lineRule="auto"/>
        <w:rPr>
          <w:rFonts w:ascii="Century Gothic" w:hAnsi="Century Gothic"/>
          <w:sz w:val="22"/>
          <w:szCs w:val="22"/>
        </w:rPr>
      </w:pPr>
      <w:r w:rsidRPr="00F966DD">
        <w:rPr>
          <w:rFonts w:ascii="Century Gothic" w:hAnsi="Century Gothic"/>
          <w:sz w:val="22"/>
          <w:szCs w:val="22"/>
        </w:rPr>
        <w:t>PREDLOŽITEV ESPD OBRAZCA IN PONUDBE PONUDNIKOV S SEDEŽEM IZVEN REPUBLIKE SLOVENIJE</w:t>
      </w:r>
    </w:p>
    <w:p w14:paraId="2A845EE7" w14:textId="77777777" w:rsidR="002246CE" w:rsidRPr="00F966DD" w:rsidRDefault="002246CE" w:rsidP="0030414A">
      <w:pPr>
        <w:keepNext/>
        <w:keepLines/>
        <w:spacing w:line="276" w:lineRule="auto"/>
        <w:ind w:left="280" w:right="20"/>
        <w:rPr>
          <w:rFonts w:ascii="Century Gothic" w:eastAsia="Trebuchet MS" w:hAnsi="Century Gothic"/>
          <w:sz w:val="22"/>
          <w:szCs w:val="22"/>
        </w:rPr>
      </w:pPr>
      <w:r w:rsidRPr="00F966DD">
        <w:rPr>
          <w:rFonts w:ascii="Century Gothic" w:hAnsi="Century Gothic"/>
          <w:sz w:val="22"/>
          <w:szCs w:val="22"/>
        </w:rPr>
        <w:t>Naročnik od ponudnikov zahteva, da predložijo ESPD obrazec, ki vključuje posodobljeno lastno izjavo, kot</w:t>
      </w:r>
      <w:r w:rsidRPr="00F966DD">
        <w:rPr>
          <w:rFonts w:ascii="Century Gothic" w:eastAsia="Trebuchet MS" w:hAnsi="Century Gothic"/>
          <w:sz w:val="22"/>
          <w:szCs w:val="22"/>
        </w:rPr>
        <w:t xml:space="preserve"> predhodni dokaz, da določen gospodarski subjekt:</w:t>
      </w:r>
    </w:p>
    <w:p w14:paraId="33398BC6" w14:textId="77777777" w:rsidR="002246CE" w:rsidRPr="00F966DD" w:rsidRDefault="002246CE" w:rsidP="0030414A">
      <w:pPr>
        <w:keepNext/>
        <w:keepLines/>
        <w:numPr>
          <w:ilvl w:val="0"/>
          <w:numId w:val="35"/>
        </w:numPr>
        <w:tabs>
          <w:tab w:val="left" w:pos="1000"/>
        </w:tabs>
        <w:spacing w:line="276" w:lineRule="auto"/>
        <w:ind w:left="1000" w:right="20" w:hanging="362"/>
        <w:jc w:val="both"/>
        <w:rPr>
          <w:rFonts w:ascii="Century Gothic" w:eastAsia="Trebuchet MS" w:hAnsi="Century Gothic"/>
          <w:sz w:val="22"/>
          <w:szCs w:val="22"/>
        </w:rPr>
      </w:pPr>
      <w:r w:rsidRPr="00F966DD">
        <w:rPr>
          <w:rFonts w:ascii="Century Gothic" w:eastAsia="Trebuchet MS" w:hAnsi="Century Gothic"/>
          <w:sz w:val="22"/>
          <w:szCs w:val="22"/>
        </w:rPr>
        <w:t>ni v enem od položajev iz 75. člena ZJN-3, zaradi katerega so ali bi lahko bili gospodarski subjekti izključeni iz sodelovanja v postopku javnega naročanja;</w:t>
      </w:r>
    </w:p>
    <w:p w14:paraId="41B40C30" w14:textId="77777777" w:rsidR="002246CE" w:rsidRPr="00F966DD" w:rsidRDefault="002246CE" w:rsidP="0030414A">
      <w:pPr>
        <w:keepNext/>
        <w:keepLines/>
        <w:numPr>
          <w:ilvl w:val="0"/>
          <w:numId w:val="35"/>
        </w:numPr>
        <w:tabs>
          <w:tab w:val="left" w:pos="1000"/>
        </w:tabs>
        <w:spacing w:line="276" w:lineRule="auto"/>
        <w:ind w:left="1000" w:hanging="362"/>
        <w:jc w:val="both"/>
        <w:rPr>
          <w:rFonts w:ascii="Century Gothic" w:eastAsia="Trebuchet MS" w:hAnsi="Century Gothic"/>
          <w:sz w:val="22"/>
          <w:szCs w:val="22"/>
        </w:rPr>
      </w:pPr>
      <w:r w:rsidRPr="00F966DD">
        <w:rPr>
          <w:rFonts w:ascii="Century Gothic" w:eastAsia="Trebuchet MS" w:hAnsi="Century Gothic"/>
          <w:sz w:val="22"/>
          <w:szCs w:val="22"/>
        </w:rPr>
        <w:t>izpolnjuje ustrezne pogoje za sodelovanje, določene s to razpisno dokumentacijo in v skladu s 76. členom ZJN-3.</w:t>
      </w:r>
    </w:p>
    <w:p w14:paraId="33445E70" w14:textId="77777777" w:rsidR="002246CE" w:rsidRPr="00F966DD" w:rsidRDefault="002246CE" w:rsidP="0030414A">
      <w:pPr>
        <w:keepNext/>
        <w:keepLines/>
        <w:spacing w:line="276" w:lineRule="auto"/>
        <w:rPr>
          <w:rFonts w:ascii="Century Gothic" w:hAnsi="Century Gothic"/>
          <w:sz w:val="22"/>
          <w:szCs w:val="22"/>
        </w:rPr>
      </w:pPr>
    </w:p>
    <w:p w14:paraId="60E7AFB9" w14:textId="77777777" w:rsidR="002246CE" w:rsidRPr="00F966DD" w:rsidRDefault="002246CE" w:rsidP="0030414A">
      <w:pPr>
        <w:keepNext/>
        <w:keepLines/>
        <w:spacing w:line="276" w:lineRule="auto"/>
        <w:ind w:left="280"/>
        <w:jc w:val="both"/>
        <w:rPr>
          <w:rFonts w:ascii="Century Gothic" w:eastAsia="Trebuchet MS" w:hAnsi="Century Gothic"/>
          <w:sz w:val="22"/>
          <w:szCs w:val="22"/>
        </w:rPr>
      </w:pPr>
      <w:r w:rsidRPr="00F966DD">
        <w:rPr>
          <w:rFonts w:ascii="Century Gothic" w:eastAsia="Trebuchet MS" w:hAnsi="Century Gothic"/>
          <w:sz w:val="22"/>
          <w:szCs w:val="22"/>
        </w:rPr>
        <w:lastRenderedPageBreak/>
        <w:t>ESPD obrazec predstavlja uradno izjavo gospodarskega subjekta, da ne obstajajo razlogi za izključitev in da izpolnjuje pogoje za sodelovanje, hkrati pa zagotavlja ustrezne informacije, ki jih zahteva naročnik. Poleg tega je v ESPD obrazcu naveden uradni organ ali tretja oseba, odgovorna za izdajo dokazil, vključuje pa tudi uradno izjavo o tem, da bo gospodarski subjekt na zahtevo in brez odlašanja sposoben predložiti ta dokazila.</w:t>
      </w:r>
    </w:p>
    <w:p w14:paraId="334D3F86" w14:textId="77777777" w:rsidR="002246CE" w:rsidRPr="00F966DD" w:rsidRDefault="002246CE" w:rsidP="0030414A">
      <w:pPr>
        <w:keepNext/>
        <w:keepLines/>
        <w:spacing w:line="276" w:lineRule="auto"/>
        <w:rPr>
          <w:rFonts w:ascii="Century Gothic" w:hAnsi="Century Gothic"/>
          <w:sz w:val="22"/>
          <w:szCs w:val="22"/>
        </w:rPr>
      </w:pPr>
    </w:p>
    <w:p w14:paraId="358AC010" w14:textId="77777777" w:rsidR="002246CE" w:rsidRPr="00F966DD" w:rsidRDefault="002246CE" w:rsidP="0030414A">
      <w:pPr>
        <w:keepNext/>
        <w:keepLines/>
        <w:spacing w:line="276" w:lineRule="auto"/>
        <w:ind w:left="280"/>
        <w:jc w:val="both"/>
        <w:rPr>
          <w:rFonts w:ascii="Century Gothic" w:eastAsia="Trebuchet MS" w:hAnsi="Century Gothic"/>
          <w:sz w:val="22"/>
          <w:szCs w:val="22"/>
        </w:rPr>
      </w:pPr>
      <w:r w:rsidRPr="00F966DD">
        <w:rPr>
          <w:rFonts w:ascii="Century Gothic" w:eastAsia="Trebuchet MS" w:hAnsi="Century Gothic"/>
          <w:sz w:val="22"/>
          <w:szCs w:val="22"/>
        </w:rPr>
        <w:t>V primeru, če država, v kateri ima ponudnik svoj sedež, ne izdaja kakšnega izmed zahtevanih dokumentov, lahko ponudnik predloži zapriseženo lastno izjavo s katero potrdi izpolnjevanje postavljenega pogoja ali ESPD obrazec.</w:t>
      </w:r>
    </w:p>
    <w:p w14:paraId="26F6EB1F" w14:textId="77777777" w:rsidR="002246CE" w:rsidRPr="00F966DD" w:rsidRDefault="002246CE" w:rsidP="0030414A">
      <w:pPr>
        <w:keepNext/>
        <w:keepLines/>
        <w:spacing w:line="276" w:lineRule="auto"/>
        <w:ind w:left="280"/>
        <w:jc w:val="both"/>
        <w:rPr>
          <w:rFonts w:ascii="Century Gothic" w:eastAsia="Trebuchet MS" w:hAnsi="Century Gothic"/>
          <w:sz w:val="22"/>
          <w:szCs w:val="22"/>
        </w:rPr>
      </w:pPr>
    </w:p>
    <w:p w14:paraId="69A6DEC6" w14:textId="16DACD9B" w:rsidR="002246CE" w:rsidRPr="00F966DD" w:rsidRDefault="002246CE" w:rsidP="0030414A">
      <w:pPr>
        <w:keepNext/>
        <w:keepLines/>
        <w:spacing w:line="276" w:lineRule="auto"/>
        <w:ind w:left="284"/>
        <w:jc w:val="both"/>
        <w:rPr>
          <w:rFonts w:ascii="Century Gothic" w:hAnsi="Century Gothic"/>
          <w:sz w:val="22"/>
          <w:szCs w:val="22"/>
        </w:rPr>
      </w:pPr>
      <w:r w:rsidRPr="00F966DD">
        <w:rPr>
          <w:rFonts w:ascii="Century Gothic" w:hAnsi="Century Gothic"/>
          <w:sz w:val="22"/>
          <w:szCs w:val="22"/>
        </w:rPr>
        <w:t>Ponudnik mora ponudbeni dokumentaciji predložiti ESPD obrazec (svoj lastni</w:t>
      </w:r>
      <w:r w:rsidR="00731E24">
        <w:rPr>
          <w:rFonts w:ascii="Century Gothic" w:hAnsi="Century Gothic"/>
          <w:sz w:val="22"/>
          <w:szCs w:val="22"/>
        </w:rPr>
        <w:t xml:space="preserve"> in</w:t>
      </w:r>
      <w:r w:rsidRPr="00F966DD">
        <w:rPr>
          <w:rFonts w:ascii="Century Gothic" w:hAnsi="Century Gothic"/>
          <w:sz w:val="22"/>
          <w:szCs w:val="22"/>
        </w:rPr>
        <w:t xml:space="preserve"> za vsakega partnerja) podpisanega na način:</w:t>
      </w:r>
    </w:p>
    <w:p w14:paraId="41BD3BF4" w14:textId="77777777" w:rsidR="002246CE" w:rsidRPr="00F966DD" w:rsidRDefault="002246CE" w:rsidP="0030414A">
      <w:pPr>
        <w:pStyle w:val="Odstavekseznama"/>
        <w:keepNext/>
        <w:keepLines/>
        <w:numPr>
          <w:ilvl w:val="0"/>
          <w:numId w:val="23"/>
        </w:numPr>
        <w:spacing w:line="276" w:lineRule="auto"/>
        <w:jc w:val="both"/>
        <w:rPr>
          <w:rFonts w:ascii="Century Gothic" w:hAnsi="Century Gothic"/>
          <w:sz w:val="22"/>
          <w:szCs w:val="22"/>
        </w:rPr>
      </w:pPr>
      <w:r w:rsidRPr="00F966DD">
        <w:rPr>
          <w:rFonts w:ascii="Century Gothic" w:hAnsi="Century Gothic"/>
          <w:b/>
          <w:sz w:val="22"/>
          <w:szCs w:val="22"/>
        </w:rPr>
        <w:t xml:space="preserve">lastnoročno podpisan - </w:t>
      </w:r>
      <w:r w:rsidRPr="00F966DD">
        <w:rPr>
          <w:rFonts w:ascii="Century Gothic" w:hAnsi="Century Gothic"/>
          <w:sz w:val="22"/>
          <w:szCs w:val="22"/>
        </w:rPr>
        <w:t xml:space="preserve">gospodarski subjekt natisne izpolnjen ESPD obrazec ter lastnoročno podpisanega predloži ponudbeni dokumentaciji v </w:t>
      </w:r>
      <w:proofErr w:type="spellStart"/>
      <w:r w:rsidRPr="00F966DD">
        <w:rPr>
          <w:rFonts w:ascii="Century Gothic" w:hAnsi="Century Gothic"/>
          <w:sz w:val="22"/>
          <w:szCs w:val="22"/>
        </w:rPr>
        <w:t>pdf</w:t>
      </w:r>
      <w:proofErr w:type="spellEnd"/>
      <w:r w:rsidRPr="00F966DD">
        <w:rPr>
          <w:rFonts w:ascii="Century Gothic" w:hAnsi="Century Gothic"/>
          <w:sz w:val="22"/>
          <w:szCs w:val="22"/>
        </w:rPr>
        <w:t xml:space="preserve"> ali drugi obliki;</w:t>
      </w:r>
    </w:p>
    <w:p w14:paraId="13B1DA4F" w14:textId="77777777" w:rsidR="002246CE" w:rsidRPr="00F966DD" w:rsidRDefault="002246CE" w:rsidP="0030414A">
      <w:pPr>
        <w:pStyle w:val="Odstavekseznama"/>
        <w:keepNext/>
        <w:keepLines/>
        <w:numPr>
          <w:ilvl w:val="0"/>
          <w:numId w:val="23"/>
        </w:numPr>
        <w:spacing w:line="276" w:lineRule="auto"/>
        <w:jc w:val="both"/>
        <w:rPr>
          <w:rFonts w:ascii="Century Gothic" w:hAnsi="Century Gothic"/>
          <w:sz w:val="22"/>
          <w:szCs w:val="22"/>
        </w:rPr>
      </w:pPr>
      <w:r w:rsidRPr="00F966DD">
        <w:rPr>
          <w:rFonts w:ascii="Century Gothic" w:hAnsi="Century Gothic"/>
          <w:b/>
          <w:sz w:val="22"/>
          <w:szCs w:val="22"/>
        </w:rPr>
        <w:t xml:space="preserve">elektronsko podpisan XML - </w:t>
      </w:r>
      <w:r w:rsidRPr="00F966DD">
        <w:rPr>
          <w:rFonts w:ascii="Century Gothic" w:hAnsi="Century Gothic"/>
          <w:sz w:val="22"/>
          <w:szCs w:val="22"/>
        </w:rPr>
        <w:t xml:space="preserve">gospodarski subjekt v okviru izpolnjevanja ESPD obrazca na spletni strani </w:t>
      </w:r>
      <w:hyperlink r:id="rId9" w:history="1">
        <w:r w:rsidRPr="00F966DD">
          <w:rPr>
            <w:rStyle w:val="Hiperpovezava"/>
            <w:rFonts w:ascii="Century Gothic" w:hAnsi="Century Gothic"/>
            <w:sz w:val="22"/>
            <w:szCs w:val="22"/>
          </w:rPr>
          <w:t>https://www.enarocanje.si/_ESPD/</w:t>
        </w:r>
      </w:hyperlink>
      <w:r w:rsidRPr="00F966DD">
        <w:rPr>
          <w:rFonts w:ascii="Century Gothic" w:hAnsi="Century Gothic"/>
          <w:sz w:val="22"/>
          <w:szCs w:val="22"/>
        </w:rPr>
        <w:t xml:space="preserve"> v zadnjem koraku »Izvoz« izpolnjeni ESPD obrazec elektronsko podpiše v storitvi SI-PASS (na spletni strani: </w:t>
      </w:r>
      <w:hyperlink r:id="rId10" w:history="1">
        <w:r w:rsidRPr="00F966DD">
          <w:rPr>
            <w:rStyle w:val="Hiperpovezava"/>
            <w:rFonts w:ascii="Century Gothic" w:hAnsi="Century Gothic"/>
            <w:sz w:val="22"/>
            <w:szCs w:val="22"/>
          </w:rPr>
          <w:t>https://sicas.gov.si</w:t>
        </w:r>
      </w:hyperlink>
      <w:r w:rsidRPr="00F966DD">
        <w:rPr>
          <w:rFonts w:ascii="Century Gothic" w:hAnsi="Century Gothic"/>
          <w:sz w:val="22"/>
          <w:szCs w:val="22"/>
        </w:rPr>
        <w:t>) in ponudbeni dokumentaciji priloži elektronsko podpisan/-e ESPD obrazec/-e v XML obliki.</w:t>
      </w:r>
    </w:p>
    <w:p w14:paraId="2910B3EF" w14:textId="77777777" w:rsidR="002246CE" w:rsidRPr="00F966DD" w:rsidRDefault="002246CE" w:rsidP="0030414A">
      <w:pPr>
        <w:keepNext/>
        <w:keepLines/>
        <w:spacing w:line="276" w:lineRule="auto"/>
        <w:ind w:left="284"/>
        <w:jc w:val="both"/>
        <w:rPr>
          <w:rFonts w:ascii="Century Gothic" w:hAnsi="Century Gothic"/>
          <w:sz w:val="22"/>
          <w:szCs w:val="22"/>
        </w:rPr>
      </w:pPr>
    </w:p>
    <w:p w14:paraId="00D3AA40" w14:textId="77777777" w:rsidR="002246CE" w:rsidRPr="00F966DD" w:rsidRDefault="002246CE" w:rsidP="0030414A">
      <w:pPr>
        <w:keepNext/>
        <w:keepLines/>
        <w:spacing w:line="276" w:lineRule="auto"/>
        <w:ind w:left="284"/>
        <w:jc w:val="both"/>
        <w:rPr>
          <w:rFonts w:ascii="Century Gothic" w:hAnsi="Century Gothic"/>
          <w:sz w:val="22"/>
          <w:szCs w:val="22"/>
        </w:rPr>
      </w:pPr>
      <w:r w:rsidRPr="00F966DD">
        <w:rPr>
          <w:rFonts w:ascii="Century Gothic" w:hAnsi="Century Gothic"/>
          <w:sz w:val="22"/>
          <w:szCs w:val="22"/>
        </w:rPr>
        <w:t xml:space="preserve">V primeru, da ponudnik predloži ESPD obrazec, ki ne bo podpisan, bo naročnik postopal v skladu z določbami 79. in 89. člena ZJN-3. Naročnik si pridržuje pravico od ponudnika v fazi preverjanja ponudbe zahtevati predložitev pooblastila za pridobitev podatkov iz kazenske evidence ter drugih dokazil za preverjanje izpolnjevanja pogoja, v kolikor le-ti niso predloženi k ponudbeni dokumentaciji. </w:t>
      </w:r>
    </w:p>
    <w:p w14:paraId="627F3B5C" w14:textId="77777777" w:rsidR="00D2139A" w:rsidRPr="00F966DD" w:rsidRDefault="00D2139A" w:rsidP="0030414A">
      <w:pPr>
        <w:keepNext/>
        <w:keepLines/>
        <w:widowControl w:val="0"/>
        <w:tabs>
          <w:tab w:val="left" w:pos="284"/>
          <w:tab w:val="left" w:pos="567"/>
          <w:tab w:val="left" w:pos="851"/>
        </w:tabs>
        <w:spacing w:line="276" w:lineRule="auto"/>
        <w:jc w:val="both"/>
        <w:rPr>
          <w:rFonts w:ascii="Century Gothic" w:eastAsiaTheme="minorEastAsia" w:hAnsi="Century Gothic"/>
          <w:sz w:val="22"/>
          <w:szCs w:val="22"/>
        </w:rPr>
      </w:pPr>
    </w:p>
    <w:p w14:paraId="4615182E" w14:textId="77777777" w:rsidR="00D2139A" w:rsidRPr="00F966DD" w:rsidRDefault="00D2139A" w:rsidP="0030414A">
      <w:pPr>
        <w:pStyle w:val="PODPODNASLOV"/>
        <w:keepNext/>
        <w:keepLines/>
        <w:widowControl w:val="0"/>
        <w:numPr>
          <w:ilvl w:val="0"/>
          <w:numId w:val="50"/>
        </w:numPr>
        <w:spacing w:line="276" w:lineRule="auto"/>
        <w:jc w:val="both"/>
        <w:rPr>
          <w:rFonts w:ascii="Century Gothic" w:hAnsi="Century Gothic"/>
          <w:sz w:val="22"/>
          <w:szCs w:val="22"/>
        </w:rPr>
      </w:pPr>
      <w:r w:rsidRPr="00F966DD">
        <w:rPr>
          <w:rFonts w:ascii="Century Gothic" w:hAnsi="Century Gothic"/>
          <w:sz w:val="22"/>
          <w:szCs w:val="22"/>
        </w:rPr>
        <w:t>Variantne ponudbe</w:t>
      </w:r>
    </w:p>
    <w:p w14:paraId="324D7BCC" w14:textId="77777777" w:rsidR="00D2139A" w:rsidRPr="00F966DD" w:rsidRDefault="00D2139A" w:rsidP="0030414A">
      <w:pPr>
        <w:keepNext/>
        <w:keepLines/>
        <w:widowControl w:val="0"/>
        <w:spacing w:line="276" w:lineRule="auto"/>
        <w:ind w:left="284"/>
        <w:jc w:val="both"/>
        <w:rPr>
          <w:rFonts w:ascii="Century Gothic" w:eastAsiaTheme="minorEastAsia" w:hAnsi="Century Gothic"/>
          <w:sz w:val="22"/>
          <w:szCs w:val="22"/>
        </w:rPr>
      </w:pPr>
      <w:r w:rsidRPr="00F966DD">
        <w:rPr>
          <w:rFonts w:ascii="Century Gothic" w:eastAsiaTheme="minorEastAsia" w:hAnsi="Century Gothic"/>
          <w:sz w:val="22"/>
          <w:szCs w:val="22"/>
        </w:rPr>
        <w:t>Naročnik ne dopušča predložitve variantne ponudbe.</w:t>
      </w:r>
    </w:p>
    <w:p w14:paraId="619307D7" w14:textId="77777777" w:rsidR="00D2139A" w:rsidRPr="00F966DD" w:rsidRDefault="00D2139A" w:rsidP="0030414A">
      <w:pPr>
        <w:keepNext/>
        <w:keepLines/>
        <w:widowControl w:val="0"/>
        <w:spacing w:line="276" w:lineRule="auto"/>
        <w:ind w:left="284"/>
        <w:jc w:val="both"/>
        <w:rPr>
          <w:rFonts w:ascii="Century Gothic" w:eastAsiaTheme="minorEastAsia" w:hAnsi="Century Gothic"/>
          <w:sz w:val="22"/>
          <w:szCs w:val="22"/>
        </w:rPr>
      </w:pPr>
      <w:r w:rsidRPr="00F966DD">
        <w:rPr>
          <w:rFonts w:ascii="Century Gothic" w:eastAsiaTheme="minorEastAsia" w:hAnsi="Century Gothic"/>
          <w:sz w:val="22"/>
          <w:szCs w:val="22"/>
        </w:rPr>
        <w:t>Ponudba, ki bo vsebovala variantno ponudbo, bo iz postopka javnega razpisa izločena kot nepravilna.</w:t>
      </w:r>
    </w:p>
    <w:p w14:paraId="60A0AEED" w14:textId="77777777" w:rsidR="00D2139A" w:rsidRPr="00F966DD" w:rsidRDefault="00D2139A" w:rsidP="0030414A">
      <w:pPr>
        <w:pStyle w:val="PODPODNASLOV"/>
        <w:keepNext/>
        <w:keepLines/>
        <w:widowControl w:val="0"/>
        <w:numPr>
          <w:ilvl w:val="0"/>
          <w:numId w:val="0"/>
        </w:numPr>
        <w:spacing w:line="276" w:lineRule="auto"/>
        <w:ind w:left="360"/>
        <w:jc w:val="both"/>
        <w:rPr>
          <w:rFonts w:ascii="Century Gothic" w:hAnsi="Century Gothic"/>
          <w:sz w:val="22"/>
          <w:szCs w:val="22"/>
        </w:rPr>
      </w:pPr>
    </w:p>
    <w:p w14:paraId="0F63A28D" w14:textId="77777777" w:rsidR="00D2139A" w:rsidRPr="00F966DD" w:rsidRDefault="00D2139A" w:rsidP="0030414A">
      <w:pPr>
        <w:pStyle w:val="PODPODNASLOV"/>
        <w:keepNext/>
        <w:keepLines/>
        <w:widowControl w:val="0"/>
        <w:numPr>
          <w:ilvl w:val="0"/>
          <w:numId w:val="50"/>
        </w:numPr>
        <w:spacing w:line="276" w:lineRule="auto"/>
        <w:jc w:val="both"/>
        <w:rPr>
          <w:rFonts w:ascii="Century Gothic" w:hAnsi="Century Gothic"/>
          <w:sz w:val="22"/>
          <w:szCs w:val="22"/>
        </w:rPr>
      </w:pPr>
      <w:r w:rsidRPr="00F966DD">
        <w:rPr>
          <w:rFonts w:ascii="Century Gothic" w:hAnsi="Century Gothic"/>
          <w:sz w:val="22"/>
          <w:szCs w:val="22"/>
        </w:rPr>
        <w:t>Omejitev sodelovanja</w:t>
      </w:r>
    </w:p>
    <w:p w14:paraId="7C5FB6A3" w14:textId="77777777" w:rsidR="00D2139A" w:rsidRPr="00F966DD" w:rsidRDefault="00D2139A" w:rsidP="0030414A">
      <w:pPr>
        <w:keepNext/>
        <w:keepLines/>
        <w:widowControl w:val="0"/>
        <w:spacing w:line="276" w:lineRule="auto"/>
        <w:ind w:left="284"/>
        <w:jc w:val="both"/>
        <w:rPr>
          <w:rFonts w:ascii="Century Gothic" w:eastAsiaTheme="minorEastAsia" w:hAnsi="Century Gothic"/>
          <w:sz w:val="22"/>
          <w:szCs w:val="22"/>
        </w:rPr>
      </w:pPr>
      <w:r w:rsidRPr="00F966DD">
        <w:rPr>
          <w:rFonts w:ascii="Century Gothic" w:eastAsiaTheme="minorEastAsia" w:hAnsi="Century Gothic"/>
          <w:sz w:val="22"/>
          <w:szCs w:val="22"/>
        </w:rPr>
        <w:t>Vsak ponudnik lahko kot partner predloži oziroma nastopa le v eni ponudbi. Ponudnik, ki kot partner nastopa v več kot eni ponudbi, ne glede na to, ali nastopa samostojno ali kot partner, diskvalificira vse ponudbe, v katerih nastopa, razen v kolikor se pri preverjanju izkaže, da so prijave oblikovane neodvisno in da ni nevarnosti negativnega vpliva na konkurenco med ponudniki.</w:t>
      </w:r>
    </w:p>
    <w:p w14:paraId="7EEE8CFD" w14:textId="77777777" w:rsidR="00D2139A" w:rsidRPr="00F966DD" w:rsidRDefault="00D2139A" w:rsidP="0030414A">
      <w:pPr>
        <w:keepNext/>
        <w:keepLines/>
        <w:widowControl w:val="0"/>
        <w:spacing w:line="276" w:lineRule="auto"/>
        <w:jc w:val="both"/>
        <w:rPr>
          <w:rFonts w:ascii="Century Gothic" w:eastAsiaTheme="minorEastAsia" w:hAnsi="Century Gothic"/>
          <w:sz w:val="22"/>
          <w:szCs w:val="22"/>
        </w:rPr>
      </w:pPr>
    </w:p>
    <w:p w14:paraId="20A3B6D4" w14:textId="77777777" w:rsidR="00D2139A" w:rsidRPr="00F966DD" w:rsidRDefault="00D2139A" w:rsidP="0030414A">
      <w:pPr>
        <w:pStyle w:val="PODPODNASLOV"/>
        <w:keepNext/>
        <w:keepLines/>
        <w:numPr>
          <w:ilvl w:val="0"/>
          <w:numId w:val="50"/>
        </w:numPr>
        <w:spacing w:line="276" w:lineRule="auto"/>
        <w:rPr>
          <w:rFonts w:ascii="Century Gothic" w:hAnsi="Century Gothic"/>
          <w:sz w:val="22"/>
          <w:szCs w:val="22"/>
        </w:rPr>
      </w:pPr>
      <w:r w:rsidRPr="00F966DD">
        <w:rPr>
          <w:rFonts w:ascii="Century Gothic" w:hAnsi="Century Gothic"/>
          <w:sz w:val="22"/>
          <w:szCs w:val="22"/>
        </w:rPr>
        <w:t>Pregled in ocenjevanje ponudb</w:t>
      </w:r>
    </w:p>
    <w:p w14:paraId="43A9B2AA" w14:textId="77777777" w:rsidR="00D2139A" w:rsidRPr="00F966DD" w:rsidRDefault="00D2139A" w:rsidP="0030414A">
      <w:pPr>
        <w:keepNext/>
        <w:keepLines/>
        <w:widowControl w:val="0"/>
        <w:spacing w:line="276" w:lineRule="auto"/>
        <w:ind w:left="284"/>
        <w:jc w:val="both"/>
        <w:rPr>
          <w:rFonts w:ascii="Century Gothic" w:eastAsiaTheme="minorEastAsia" w:hAnsi="Century Gothic"/>
          <w:sz w:val="22"/>
          <w:szCs w:val="22"/>
        </w:rPr>
      </w:pPr>
      <w:r w:rsidRPr="00F966DD">
        <w:rPr>
          <w:rFonts w:ascii="Century Gothic" w:eastAsiaTheme="minorEastAsia" w:hAnsi="Century Gothic"/>
          <w:sz w:val="22"/>
          <w:szCs w:val="22"/>
        </w:rPr>
        <w:t xml:space="preserve">Pri pregledu in ocenjevanju ponudb lahko naročnik od ponudnika zahteva pojasnila ali dodatna dokazila o izpolnjevanju posameznih zahtev in pogojev iz razpisne dokumentacije. </w:t>
      </w:r>
    </w:p>
    <w:p w14:paraId="603800D1" w14:textId="77777777" w:rsidR="00D2139A" w:rsidRPr="00F966DD" w:rsidRDefault="00D2139A" w:rsidP="0030414A">
      <w:pPr>
        <w:keepNext/>
        <w:keepLines/>
        <w:widowControl w:val="0"/>
        <w:spacing w:line="276" w:lineRule="auto"/>
        <w:ind w:left="284"/>
        <w:jc w:val="both"/>
        <w:rPr>
          <w:rFonts w:ascii="Century Gothic" w:eastAsiaTheme="minorEastAsia" w:hAnsi="Century Gothic"/>
          <w:sz w:val="22"/>
          <w:szCs w:val="22"/>
        </w:rPr>
      </w:pPr>
    </w:p>
    <w:p w14:paraId="5F8442B1" w14:textId="77777777" w:rsidR="00D2139A" w:rsidRPr="00F966DD" w:rsidRDefault="00D2139A" w:rsidP="0030414A">
      <w:pPr>
        <w:keepNext/>
        <w:keepLines/>
        <w:widowControl w:val="0"/>
        <w:spacing w:line="276" w:lineRule="auto"/>
        <w:ind w:left="284"/>
        <w:jc w:val="both"/>
        <w:rPr>
          <w:rFonts w:ascii="Century Gothic" w:eastAsiaTheme="minorEastAsia" w:hAnsi="Century Gothic"/>
          <w:sz w:val="22"/>
          <w:szCs w:val="22"/>
        </w:rPr>
      </w:pPr>
      <w:r w:rsidRPr="00F966DD">
        <w:rPr>
          <w:rFonts w:ascii="Century Gothic" w:eastAsiaTheme="minorEastAsia" w:hAnsi="Century Gothic"/>
          <w:sz w:val="22"/>
          <w:szCs w:val="22"/>
        </w:rPr>
        <w:lastRenderedPageBreak/>
        <w:t>Če so ali se zdijo informacije ali dokumentacija, ki jih morajo predložiti ponudniki, nepopolne ali napačne oziroma če posamezni dokumenti manjkajo, lahko naročnik zahteva, da ponudniki v ustreznem roku predložijo manjkajoče dokumente ali dopolnijo, popravijo ali pojasnijo ustrezne informacije ali dokumentacijo, pod pogojem, da je takšna zahteva popolnoma skladna z načeloma enake obravnave in transparentnosti. V takšnim primerih bo naročnik postopal v skladu z določbami 89. člena ZJN-3.</w:t>
      </w:r>
    </w:p>
    <w:p w14:paraId="6FFF684C" w14:textId="77777777" w:rsidR="00D2139A" w:rsidRPr="00F966DD" w:rsidRDefault="00D2139A" w:rsidP="0030414A">
      <w:pPr>
        <w:keepNext/>
        <w:keepLines/>
        <w:widowControl w:val="0"/>
        <w:spacing w:line="276" w:lineRule="auto"/>
        <w:ind w:left="284"/>
        <w:jc w:val="both"/>
        <w:rPr>
          <w:rFonts w:ascii="Century Gothic" w:eastAsiaTheme="minorEastAsia" w:hAnsi="Century Gothic"/>
          <w:sz w:val="22"/>
          <w:szCs w:val="22"/>
        </w:rPr>
      </w:pPr>
    </w:p>
    <w:p w14:paraId="3451304F" w14:textId="77777777" w:rsidR="00D2139A" w:rsidRPr="00F966DD" w:rsidRDefault="00D2139A" w:rsidP="0030414A">
      <w:pPr>
        <w:keepNext/>
        <w:keepLines/>
        <w:widowControl w:val="0"/>
        <w:spacing w:line="276" w:lineRule="auto"/>
        <w:ind w:left="284"/>
        <w:jc w:val="both"/>
        <w:rPr>
          <w:rFonts w:ascii="Century Gothic" w:eastAsiaTheme="minorEastAsia" w:hAnsi="Century Gothic"/>
          <w:sz w:val="22"/>
          <w:szCs w:val="22"/>
        </w:rPr>
      </w:pPr>
      <w:r w:rsidRPr="00F966DD">
        <w:rPr>
          <w:rFonts w:ascii="Century Gothic" w:eastAsiaTheme="minorEastAsia" w:hAnsi="Century Gothic"/>
          <w:sz w:val="22"/>
          <w:szCs w:val="22"/>
        </w:rPr>
        <w:t xml:space="preserve">Naročnik lahko pri preverjanju izpolnjevanja zahtev iz razpisne dokumentacije od ponudnika zahteva dodatna pooblastila za pridobitev podatkov iz uradnih evidenc, ki bi jih potreboval pri preverjanju podatkov iz uradnih evidenc. </w:t>
      </w:r>
      <w:r w:rsidRPr="00F966DD">
        <w:rPr>
          <w:rFonts w:ascii="Century Gothic" w:hAnsi="Century Gothic"/>
          <w:sz w:val="22"/>
          <w:szCs w:val="22"/>
        </w:rPr>
        <w:t>Pri preverjanju podatkov iz uradnih evidenc bo naročnik upošteval vsa dokazila in listine, ki bodo izdane po roku za oddajo ponudb oz. največ 30 dni pred rokom za oddajo ponudb, v kolikor jih ponudnik sam predloži v ponudbi.</w:t>
      </w:r>
    </w:p>
    <w:p w14:paraId="29B7148D" w14:textId="77777777" w:rsidR="00D2139A" w:rsidRPr="00F966DD" w:rsidRDefault="00D2139A" w:rsidP="0030414A">
      <w:pPr>
        <w:keepNext/>
        <w:keepLines/>
        <w:widowControl w:val="0"/>
        <w:spacing w:line="276" w:lineRule="auto"/>
        <w:ind w:left="284"/>
        <w:jc w:val="both"/>
        <w:rPr>
          <w:rFonts w:ascii="Century Gothic" w:eastAsiaTheme="minorEastAsia" w:hAnsi="Century Gothic"/>
          <w:sz w:val="22"/>
          <w:szCs w:val="22"/>
        </w:rPr>
      </w:pPr>
    </w:p>
    <w:p w14:paraId="6F9C347F" w14:textId="77777777" w:rsidR="00D2139A" w:rsidRPr="00F966DD" w:rsidRDefault="00D2139A" w:rsidP="0030414A">
      <w:pPr>
        <w:keepNext/>
        <w:keepLines/>
        <w:widowControl w:val="0"/>
        <w:spacing w:line="276" w:lineRule="auto"/>
        <w:ind w:left="284"/>
        <w:jc w:val="both"/>
        <w:rPr>
          <w:rFonts w:ascii="Century Gothic" w:eastAsiaTheme="minorEastAsia" w:hAnsi="Century Gothic"/>
          <w:sz w:val="22"/>
          <w:szCs w:val="22"/>
        </w:rPr>
      </w:pPr>
      <w:r w:rsidRPr="00F966DD">
        <w:rPr>
          <w:rFonts w:ascii="Century Gothic" w:eastAsiaTheme="minorEastAsia" w:hAnsi="Century Gothic"/>
          <w:sz w:val="22"/>
          <w:szCs w:val="22"/>
        </w:rPr>
        <w:t>V primeru, da ponudnik na zahtevo naročnika ne bo predložil pojasnil, dodatnih dokazil ali pooblastil, bo naročnik ponudbo zavrnil kot nedopustno.</w:t>
      </w:r>
    </w:p>
    <w:p w14:paraId="5696CCB8" w14:textId="77777777" w:rsidR="00D2139A" w:rsidRPr="00F966DD" w:rsidRDefault="00D2139A" w:rsidP="0030414A">
      <w:pPr>
        <w:keepNext/>
        <w:keepLines/>
        <w:widowControl w:val="0"/>
        <w:spacing w:line="276" w:lineRule="auto"/>
        <w:ind w:left="284"/>
        <w:jc w:val="both"/>
        <w:rPr>
          <w:rFonts w:ascii="Century Gothic" w:eastAsiaTheme="minorEastAsia" w:hAnsi="Century Gothic"/>
          <w:sz w:val="22"/>
          <w:szCs w:val="22"/>
        </w:rPr>
      </w:pPr>
    </w:p>
    <w:p w14:paraId="72388DED" w14:textId="77777777" w:rsidR="00D2139A" w:rsidRPr="00F966DD" w:rsidRDefault="00D2139A" w:rsidP="0030414A">
      <w:pPr>
        <w:keepNext/>
        <w:keepLines/>
        <w:widowControl w:val="0"/>
        <w:spacing w:line="276" w:lineRule="auto"/>
        <w:ind w:left="284"/>
        <w:jc w:val="both"/>
        <w:rPr>
          <w:rFonts w:ascii="Century Gothic" w:hAnsi="Century Gothic"/>
          <w:sz w:val="22"/>
          <w:szCs w:val="22"/>
        </w:rPr>
      </w:pPr>
      <w:r w:rsidRPr="00F966DD">
        <w:rPr>
          <w:rFonts w:ascii="Century Gothic" w:hAnsi="Century Gothic"/>
          <w:sz w:val="22"/>
          <w:szCs w:val="22"/>
        </w:rPr>
        <w:t>Naročnik bo zahteve za dodatna pojasnila, dopolnitve ali spremembe ponudbe, kot tudi zahteve za dodatna dokazila ponudnikom posredoval v okviru informacijskega sistema »S-</w:t>
      </w:r>
      <w:proofErr w:type="spellStart"/>
      <w:r w:rsidRPr="00F966DD">
        <w:rPr>
          <w:rFonts w:ascii="Century Gothic" w:hAnsi="Century Gothic"/>
          <w:sz w:val="22"/>
          <w:szCs w:val="22"/>
        </w:rPr>
        <w:t>Procurement</w:t>
      </w:r>
      <w:proofErr w:type="spellEnd"/>
      <w:r w:rsidRPr="00F966DD">
        <w:rPr>
          <w:rFonts w:ascii="Century Gothic" w:hAnsi="Century Gothic"/>
          <w:sz w:val="22"/>
          <w:szCs w:val="22"/>
        </w:rPr>
        <w:t>«. Ponudniki morajo odgovor na posredovano zahtevo naročnika prav tako posredovati v okviru informacijskega sistema »S-</w:t>
      </w:r>
      <w:proofErr w:type="spellStart"/>
      <w:r w:rsidRPr="00F966DD">
        <w:rPr>
          <w:rFonts w:ascii="Century Gothic" w:hAnsi="Century Gothic"/>
          <w:sz w:val="22"/>
          <w:szCs w:val="22"/>
        </w:rPr>
        <w:t>Procurement</w:t>
      </w:r>
      <w:proofErr w:type="spellEnd"/>
      <w:r w:rsidRPr="00F966DD">
        <w:rPr>
          <w:rFonts w:ascii="Century Gothic" w:hAnsi="Century Gothic"/>
          <w:sz w:val="22"/>
          <w:szCs w:val="22"/>
        </w:rPr>
        <w:t>«.</w:t>
      </w:r>
    </w:p>
    <w:p w14:paraId="7EA9AA31" w14:textId="77777777" w:rsidR="00D2139A" w:rsidRPr="00F966DD" w:rsidRDefault="00D2139A" w:rsidP="0030414A">
      <w:pPr>
        <w:keepNext/>
        <w:keepLines/>
        <w:widowControl w:val="0"/>
        <w:spacing w:line="276" w:lineRule="auto"/>
        <w:ind w:left="284"/>
        <w:jc w:val="both"/>
        <w:rPr>
          <w:rFonts w:ascii="Century Gothic" w:eastAsiaTheme="minorEastAsia" w:hAnsi="Century Gothic"/>
          <w:sz w:val="22"/>
          <w:szCs w:val="22"/>
        </w:rPr>
      </w:pPr>
    </w:p>
    <w:p w14:paraId="4DF3059F" w14:textId="77777777" w:rsidR="00D2139A" w:rsidRPr="00F966DD" w:rsidRDefault="00D2139A" w:rsidP="0030414A">
      <w:pPr>
        <w:pStyle w:val="PODPODNASLOV"/>
        <w:keepNext/>
        <w:keepLines/>
        <w:numPr>
          <w:ilvl w:val="0"/>
          <w:numId w:val="50"/>
        </w:numPr>
        <w:spacing w:line="276" w:lineRule="auto"/>
        <w:rPr>
          <w:rFonts w:ascii="Century Gothic" w:hAnsi="Century Gothic"/>
          <w:sz w:val="22"/>
          <w:szCs w:val="22"/>
        </w:rPr>
      </w:pPr>
      <w:r w:rsidRPr="00F966DD">
        <w:rPr>
          <w:rFonts w:ascii="Century Gothic" w:hAnsi="Century Gothic"/>
          <w:sz w:val="22"/>
          <w:szCs w:val="22"/>
        </w:rPr>
        <w:t>OBVEZNOST PREDLOŽITVE PODATKOV PRED SKLENITVIJO POGODBE</w:t>
      </w:r>
    </w:p>
    <w:p w14:paraId="7F2B8D48" w14:textId="77777777" w:rsidR="00D2139A" w:rsidRPr="00F966DD" w:rsidRDefault="00D2139A" w:rsidP="0030414A">
      <w:pPr>
        <w:keepNext/>
        <w:keepLines/>
        <w:widowControl w:val="0"/>
        <w:spacing w:line="276" w:lineRule="auto"/>
        <w:ind w:left="284"/>
        <w:jc w:val="both"/>
        <w:rPr>
          <w:rFonts w:ascii="Century Gothic" w:eastAsiaTheme="minorEastAsia" w:hAnsi="Century Gothic"/>
          <w:sz w:val="22"/>
          <w:szCs w:val="22"/>
        </w:rPr>
      </w:pPr>
      <w:r w:rsidRPr="00F966DD">
        <w:rPr>
          <w:rFonts w:ascii="Century Gothic" w:eastAsiaTheme="minorEastAsia" w:hAnsi="Century Gothic"/>
          <w:sz w:val="22"/>
          <w:szCs w:val="22"/>
        </w:rPr>
        <w:t>Pred sklenitvijo pogodbe mora izbrani ponudnik na naročnikov poziv v 8 dneh od prejema poziva posredovati izjavo s podatki o:</w:t>
      </w:r>
    </w:p>
    <w:p w14:paraId="44D81245" w14:textId="77777777" w:rsidR="00D2139A" w:rsidRPr="00F966DD" w:rsidRDefault="00D2139A" w:rsidP="0030414A">
      <w:pPr>
        <w:pStyle w:val="BULLETSTEXT10pt"/>
        <w:keepNext/>
        <w:keepLines/>
        <w:widowControl w:val="0"/>
        <w:numPr>
          <w:ilvl w:val="0"/>
          <w:numId w:val="10"/>
        </w:numPr>
        <w:spacing w:line="276" w:lineRule="auto"/>
        <w:jc w:val="both"/>
        <w:rPr>
          <w:rFonts w:ascii="Century Gothic" w:hAnsi="Century Gothic"/>
          <w:sz w:val="22"/>
          <w:szCs w:val="22"/>
        </w:rPr>
      </w:pPr>
      <w:r w:rsidRPr="00F966DD">
        <w:rPr>
          <w:rFonts w:ascii="Century Gothic" w:hAnsi="Century Gothic"/>
          <w:sz w:val="22"/>
          <w:szCs w:val="22"/>
        </w:rPr>
        <w:t xml:space="preserve">svojih ustanoviteljih, družbenikih, vključno s tihimi družbeniki, delničarjih, </w:t>
      </w:r>
      <w:proofErr w:type="spellStart"/>
      <w:r w:rsidRPr="00F966DD">
        <w:rPr>
          <w:rFonts w:ascii="Century Gothic" w:hAnsi="Century Gothic"/>
          <w:sz w:val="22"/>
          <w:szCs w:val="22"/>
        </w:rPr>
        <w:t>komanditistih</w:t>
      </w:r>
      <w:proofErr w:type="spellEnd"/>
      <w:r w:rsidRPr="00F966DD">
        <w:rPr>
          <w:rFonts w:ascii="Century Gothic" w:hAnsi="Century Gothic"/>
          <w:sz w:val="22"/>
          <w:szCs w:val="22"/>
        </w:rPr>
        <w:t xml:space="preserve"> ali drugih lastnikih in podatke o lastniških deležih navedenih oseb,</w:t>
      </w:r>
    </w:p>
    <w:p w14:paraId="3041B882" w14:textId="77777777" w:rsidR="00D2139A" w:rsidRPr="00F966DD" w:rsidRDefault="00D2139A" w:rsidP="0030414A">
      <w:pPr>
        <w:pStyle w:val="BULLETSTEXT10pt"/>
        <w:keepNext/>
        <w:keepLines/>
        <w:widowControl w:val="0"/>
        <w:numPr>
          <w:ilvl w:val="0"/>
          <w:numId w:val="10"/>
        </w:numPr>
        <w:spacing w:line="276" w:lineRule="auto"/>
        <w:jc w:val="both"/>
        <w:rPr>
          <w:rFonts w:ascii="Century Gothic" w:hAnsi="Century Gothic"/>
          <w:sz w:val="22"/>
          <w:szCs w:val="22"/>
        </w:rPr>
      </w:pPr>
      <w:r w:rsidRPr="00F966DD">
        <w:rPr>
          <w:rFonts w:ascii="Century Gothic" w:hAnsi="Century Gothic"/>
          <w:sz w:val="22"/>
          <w:szCs w:val="22"/>
        </w:rPr>
        <w:t>gospodarskih subjektih, za katere se glede na določbe zakona, ki ureja gospodarske družbe šteje, da so z njim povezane družbe.</w:t>
      </w:r>
    </w:p>
    <w:p w14:paraId="64502C17" w14:textId="77777777" w:rsidR="00D2139A" w:rsidRPr="00F966DD" w:rsidRDefault="00D2139A" w:rsidP="0030414A">
      <w:pPr>
        <w:keepNext/>
        <w:keepLines/>
        <w:widowControl w:val="0"/>
        <w:spacing w:line="276" w:lineRule="auto"/>
        <w:jc w:val="both"/>
        <w:rPr>
          <w:rFonts w:ascii="Century Gothic" w:eastAsiaTheme="minorEastAsia" w:hAnsi="Century Gothic"/>
          <w:sz w:val="22"/>
          <w:szCs w:val="22"/>
        </w:rPr>
      </w:pPr>
    </w:p>
    <w:p w14:paraId="72B85887" w14:textId="77777777" w:rsidR="00D2139A" w:rsidRPr="00F966DD" w:rsidRDefault="00D2139A" w:rsidP="0030414A">
      <w:pPr>
        <w:pStyle w:val="PODPODNASLOV"/>
        <w:keepNext/>
        <w:keepLines/>
        <w:numPr>
          <w:ilvl w:val="0"/>
          <w:numId w:val="50"/>
        </w:numPr>
        <w:spacing w:line="276" w:lineRule="auto"/>
        <w:rPr>
          <w:rFonts w:ascii="Century Gothic" w:hAnsi="Century Gothic"/>
          <w:sz w:val="22"/>
          <w:szCs w:val="22"/>
        </w:rPr>
      </w:pPr>
      <w:r w:rsidRPr="00F966DD">
        <w:rPr>
          <w:rFonts w:ascii="Century Gothic" w:hAnsi="Century Gothic"/>
          <w:sz w:val="22"/>
          <w:szCs w:val="22"/>
        </w:rPr>
        <w:t>Pravno varstvo v postopku javnega naročanja</w:t>
      </w:r>
    </w:p>
    <w:p w14:paraId="33CD6174" w14:textId="77777777" w:rsidR="00F966DD" w:rsidRPr="00F966DD" w:rsidRDefault="00F966DD" w:rsidP="0030414A">
      <w:pPr>
        <w:keepNext/>
        <w:keepLines/>
        <w:spacing w:line="276" w:lineRule="auto"/>
        <w:ind w:left="284"/>
        <w:jc w:val="both"/>
        <w:rPr>
          <w:rFonts w:ascii="Century Gothic" w:hAnsi="Century Gothic"/>
          <w:sz w:val="22"/>
          <w:szCs w:val="22"/>
        </w:rPr>
      </w:pPr>
      <w:r w:rsidRPr="00F966DD">
        <w:rPr>
          <w:rFonts w:ascii="Century Gothic" w:hAnsi="Century Gothic"/>
          <w:sz w:val="22"/>
          <w:szCs w:val="22"/>
        </w:rPr>
        <w:t>Zahtevek za revizijo, ki se nanaša na vsebino objave in/ali dokumentacijo v zvezi z oddajo javnega naročila, se lahko vloži najkasneje v desetih delovnih dneh od dneva objave obvestila o javnem naročilu oziroma dostopnosti dokumentacije v zvezi z oddajo javnega naročila. Zahtevka za revizijo po tem roku ni mogoče vložiti.</w:t>
      </w:r>
    </w:p>
    <w:p w14:paraId="69206349" w14:textId="77777777" w:rsidR="00F966DD" w:rsidRPr="00F966DD" w:rsidRDefault="00F966DD" w:rsidP="0030414A">
      <w:pPr>
        <w:keepNext/>
        <w:keepLines/>
        <w:spacing w:line="276" w:lineRule="auto"/>
        <w:ind w:left="284"/>
        <w:jc w:val="both"/>
        <w:rPr>
          <w:rFonts w:ascii="Century Gothic" w:hAnsi="Century Gothic"/>
          <w:sz w:val="22"/>
          <w:szCs w:val="22"/>
        </w:rPr>
      </w:pPr>
    </w:p>
    <w:p w14:paraId="1A8DDC4C" w14:textId="7614429E" w:rsidR="00F966DD" w:rsidRPr="00F966DD" w:rsidRDefault="00F966DD" w:rsidP="0030414A">
      <w:pPr>
        <w:keepNext/>
        <w:keepLines/>
        <w:spacing w:line="276" w:lineRule="auto"/>
        <w:ind w:left="284"/>
        <w:jc w:val="both"/>
        <w:rPr>
          <w:rFonts w:ascii="Century Gothic" w:hAnsi="Century Gothic"/>
          <w:sz w:val="22"/>
          <w:szCs w:val="22"/>
        </w:rPr>
      </w:pPr>
      <w:r w:rsidRPr="00F966DD">
        <w:rPr>
          <w:rFonts w:ascii="Century Gothic" w:hAnsi="Century Gothic"/>
          <w:sz w:val="22"/>
          <w:szCs w:val="22"/>
        </w:rPr>
        <w:t xml:space="preserve">Zahtevek za revizijo se vroči neposredno prek portala </w:t>
      </w:r>
      <w:proofErr w:type="spellStart"/>
      <w:r w:rsidRPr="00F966DD">
        <w:rPr>
          <w:rFonts w:ascii="Century Gothic" w:hAnsi="Century Gothic"/>
          <w:sz w:val="22"/>
          <w:szCs w:val="22"/>
        </w:rPr>
        <w:t>eRevizija</w:t>
      </w:r>
      <w:proofErr w:type="spellEnd"/>
      <w:r w:rsidRPr="00F966DD">
        <w:rPr>
          <w:rFonts w:ascii="Century Gothic" w:hAnsi="Century Gothic"/>
          <w:sz w:val="22"/>
          <w:szCs w:val="22"/>
        </w:rPr>
        <w:t xml:space="preserve">. Informacija, da je bil vložen zahtevek za revizijo, se nemudoma prek portala </w:t>
      </w:r>
      <w:proofErr w:type="spellStart"/>
      <w:r w:rsidRPr="00F966DD">
        <w:rPr>
          <w:rFonts w:ascii="Century Gothic" w:hAnsi="Century Gothic"/>
          <w:sz w:val="22"/>
          <w:szCs w:val="22"/>
        </w:rPr>
        <w:t>eRevizija</w:t>
      </w:r>
      <w:proofErr w:type="spellEnd"/>
      <w:r w:rsidRPr="00F966DD">
        <w:rPr>
          <w:rFonts w:ascii="Century Gothic" w:hAnsi="Century Gothic"/>
          <w:sz w:val="22"/>
          <w:szCs w:val="22"/>
        </w:rPr>
        <w:t xml:space="preserve"> samodejno objavi v dosjeju javnega naročila na Portalu javnih naročil. Če zaradi tehničnih težav portal </w:t>
      </w:r>
      <w:proofErr w:type="spellStart"/>
      <w:r w:rsidRPr="00F966DD">
        <w:rPr>
          <w:rFonts w:ascii="Century Gothic" w:hAnsi="Century Gothic"/>
          <w:sz w:val="22"/>
          <w:szCs w:val="22"/>
        </w:rPr>
        <w:t>eRevizija</w:t>
      </w:r>
      <w:proofErr w:type="spellEnd"/>
      <w:r w:rsidRPr="00F966DD">
        <w:rPr>
          <w:rFonts w:ascii="Century Gothic" w:hAnsi="Century Gothic"/>
          <w:sz w:val="22"/>
          <w:szCs w:val="22"/>
        </w:rPr>
        <w:t xml:space="preserve"> pred iztekom posameznega roka ne deluje, se lahko informacije ali dokumenti vložijo pisno neposredno pri naročniku ali po pošti priporočeno s povratnico najpozneje do konca naslednjega delovnega dne po izteku roka. </w:t>
      </w:r>
    </w:p>
    <w:p w14:paraId="4F4919A3" w14:textId="77777777" w:rsidR="00F966DD" w:rsidRPr="00F966DD" w:rsidRDefault="00F966DD" w:rsidP="0030414A">
      <w:pPr>
        <w:keepNext/>
        <w:keepLines/>
        <w:spacing w:line="276" w:lineRule="auto"/>
        <w:ind w:left="284"/>
        <w:jc w:val="both"/>
        <w:rPr>
          <w:rFonts w:ascii="Century Gothic" w:hAnsi="Century Gothic"/>
          <w:sz w:val="22"/>
          <w:szCs w:val="22"/>
        </w:rPr>
      </w:pPr>
    </w:p>
    <w:p w14:paraId="42696DBD" w14:textId="77777777" w:rsidR="00F966DD" w:rsidRPr="00F966DD" w:rsidRDefault="00F966DD" w:rsidP="0030414A">
      <w:pPr>
        <w:keepNext/>
        <w:keepLines/>
        <w:spacing w:line="276" w:lineRule="auto"/>
        <w:ind w:left="284"/>
        <w:jc w:val="both"/>
        <w:rPr>
          <w:rFonts w:ascii="Century Gothic" w:hAnsi="Century Gothic"/>
          <w:sz w:val="22"/>
          <w:szCs w:val="22"/>
        </w:rPr>
      </w:pPr>
      <w:r w:rsidRPr="00F966DD">
        <w:rPr>
          <w:rFonts w:ascii="Century Gothic" w:hAnsi="Century Gothic"/>
          <w:sz w:val="22"/>
          <w:szCs w:val="22"/>
        </w:rPr>
        <w:t>Vlagatelj mora zahtevku za revizijo priložiti oz. navesti:</w:t>
      </w:r>
    </w:p>
    <w:p w14:paraId="61A3B83C" w14:textId="77777777" w:rsidR="00F966DD" w:rsidRPr="00F966DD" w:rsidRDefault="00F966DD" w:rsidP="0030414A">
      <w:pPr>
        <w:pStyle w:val="BULLETSTEXT10pt"/>
        <w:keepNext/>
        <w:keepLines/>
        <w:numPr>
          <w:ilvl w:val="0"/>
          <w:numId w:val="43"/>
        </w:numPr>
        <w:spacing w:line="276" w:lineRule="auto"/>
        <w:jc w:val="both"/>
        <w:rPr>
          <w:rFonts w:ascii="Century Gothic" w:hAnsi="Century Gothic"/>
          <w:sz w:val="22"/>
          <w:szCs w:val="22"/>
        </w:rPr>
      </w:pPr>
      <w:r w:rsidRPr="00F966DD">
        <w:rPr>
          <w:rFonts w:ascii="Century Gothic" w:hAnsi="Century Gothic"/>
          <w:sz w:val="22"/>
          <w:szCs w:val="22"/>
        </w:rPr>
        <w:t>ime in naslov vlagatelja zahtevka (v nadaljnjem besedilu: vlagatelj) ter kontaktno osebo,</w:t>
      </w:r>
    </w:p>
    <w:p w14:paraId="60DFC810" w14:textId="77777777" w:rsidR="00F966DD" w:rsidRPr="00F966DD" w:rsidRDefault="00F966DD" w:rsidP="0030414A">
      <w:pPr>
        <w:pStyle w:val="BULLETSTEXT10pt"/>
        <w:keepNext/>
        <w:keepLines/>
        <w:numPr>
          <w:ilvl w:val="0"/>
          <w:numId w:val="43"/>
        </w:numPr>
        <w:spacing w:line="276" w:lineRule="auto"/>
        <w:jc w:val="both"/>
        <w:rPr>
          <w:rFonts w:ascii="Century Gothic" w:hAnsi="Century Gothic"/>
          <w:sz w:val="22"/>
          <w:szCs w:val="22"/>
        </w:rPr>
      </w:pPr>
      <w:r w:rsidRPr="00F966DD">
        <w:rPr>
          <w:rFonts w:ascii="Century Gothic" w:hAnsi="Century Gothic"/>
          <w:sz w:val="22"/>
          <w:szCs w:val="22"/>
        </w:rPr>
        <w:t>ime naročnika,</w:t>
      </w:r>
    </w:p>
    <w:p w14:paraId="040AE7BB" w14:textId="77777777" w:rsidR="00F966DD" w:rsidRPr="00F966DD" w:rsidRDefault="00F966DD" w:rsidP="0030414A">
      <w:pPr>
        <w:pStyle w:val="BULLETSTEXT10pt"/>
        <w:keepNext/>
        <w:keepLines/>
        <w:numPr>
          <w:ilvl w:val="0"/>
          <w:numId w:val="43"/>
        </w:numPr>
        <w:spacing w:line="276" w:lineRule="auto"/>
        <w:jc w:val="both"/>
        <w:rPr>
          <w:rFonts w:ascii="Century Gothic" w:hAnsi="Century Gothic"/>
          <w:sz w:val="22"/>
          <w:szCs w:val="22"/>
        </w:rPr>
      </w:pPr>
      <w:r w:rsidRPr="00F966DD">
        <w:rPr>
          <w:rFonts w:ascii="Century Gothic" w:hAnsi="Century Gothic"/>
          <w:sz w:val="22"/>
          <w:szCs w:val="22"/>
        </w:rPr>
        <w:t>oznako javnega naročila,</w:t>
      </w:r>
    </w:p>
    <w:p w14:paraId="3168A336" w14:textId="77777777" w:rsidR="00F966DD" w:rsidRPr="00F966DD" w:rsidRDefault="00F966DD" w:rsidP="0030414A">
      <w:pPr>
        <w:pStyle w:val="BULLETSTEXT10pt"/>
        <w:keepNext/>
        <w:keepLines/>
        <w:numPr>
          <w:ilvl w:val="0"/>
          <w:numId w:val="43"/>
        </w:numPr>
        <w:spacing w:line="276" w:lineRule="auto"/>
        <w:jc w:val="both"/>
        <w:rPr>
          <w:rFonts w:ascii="Century Gothic" w:hAnsi="Century Gothic"/>
          <w:sz w:val="22"/>
          <w:szCs w:val="22"/>
        </w:rPr>
      </w:pPr>
      <w:r w:rsidRPr="00F966DD">
        <w:rPr>
          <w:rFonts w:ascii="Century Gothic" w:hAnsi="Century Gothic"/>
          <w:sz w:val="22"/>
          <w:szCs w:val="22"/>
        </w:rPr>
        <w:lastRenderedPageBreak/>
        <w:t>predmet javnega naročila,</w:t>
      </w:r>
    </w:p>
    <w:p w14:paraId="164A23E3" w14:textId="77777777" w:rsidR="00F966DD" w:rsidRPr="00F966DD" w:rsidRDefault="00F966DD" w:rsidP="0030414A">
      <w:pPr>
        <w:pStyle w:val="BULLETSTEXT10pt"/>
        <w:keepNext/>
        <w:keepLines/>
        <w:numPr>
          <w:ilvl w:val="0"/>
          <w:numId w:val="43"/>
        </w:numPr>
        <w:spacing w:line="276" w:lineRule="auto"/>
        <w:jc w:val="both"/>
        <w:rPr>
          <w:rFonts w:ascii="Century Gothic" w:hAnsi="Century Gothic"/>
          <w:sz w:val="22"/>
          <w:szCs w:val="22"/>
        </w:rPr>
      </w:pPr>
      <w:r w:rsidRPr="00F966DD">
        <w:rPr>
          <w:rFonts w:ascii="Century Gothic" w:hAnsi="Century Gothic"/>
          <w:sz w:val="22"/>
          <w:szCs w:val="22"/>
        </w:rPr>
        <w:t xml:space="preserve">pooblastilo za zastopanje v </w:t>
      </w:r>
      <w:proofErr w:type="spellStart"/>
      <w:r w:rsidRPr="00F966DD">
        <w:rPr>
          <w:rFonts w:ascii="Century Gothic" w:hAnsi="Century Gothic"/>
          <w:sz w:val="22"/>
          <w:szCs w:val="22"/>
        </w:rPr>
        <w:t>predrevizijskem</w:t>
      </w:r>
      <w:proofErr w:type="spellEnd"/>
      <w:r w:rsidRPr="00F966DD">
        <w:rPr>
          <w:rFonts w:ascii="Century Gothic" w:hAnsi="Century Gothic"/>
          <w:sz w:val="22"/>
          <w:szCs w:val="22"/>
        </w:rPr>
        <w:t xml:space="preserve"> in revizijskem postopku, če vlagatelj nastopa s pooblaščencem,</w:t>
      </w:r>
    </w:p>
    <w:p w14:paraId="354F8A11" w14:textId="372C87FB" w:rsidR="00F966DD" w:rsidRPr="00F966DD" w:rsidRDefault="00F966DD" w:rsidP="0030414A">
      <w:pPr>
        <w:pStyle w:val="BULLETSTEXT10pt"/>
        <w:keepNext/>
        <w:keepLines/>
        <w:numPr>
          <w:ilvl w:val="0"/>
          <w:numId w:val="43"/>
        </w:numPr>
        <w:spacing w:line="276" w:lineRule="auto"/>
        <w:jc w:val="both"/>
        <w:rPr>
          <w:rFonts w:ascii="Century Gothic" w:hAnsi="Century Gothic"/>
          <w:sz w:val="22"/>
          <w:szCs w:val="22"/>
        </w:rPr>
      </w:pPr>
      <w:r w:rsidRPr="00F966DD">
        <w:rPr>
          <w:rFonts w:ascii="Century Gothic" w:hAnsi="Century Gothic"/>
          <w:sz w:val="22"/>
          <w:szCs w:val="22"/>
        </w:rPr>
        <w:t xml:space="preserve">potrdilo o vplačilu takse v višini </w:t>
      </w:r>
      <w:r w:rsidR="00B365CF">
        <w:rPr>
          <w:rFonts w:ascii="Century Gothic" w:hAnsi="Century Gothic"/>
          <w:sz w:val="22"/>
          <w:szCs w:val="22"/>
        </w:rPr>
        <w:t>4</w:t>
      </w:r>
      <w:r w:rsidRPr="00F966DD">
        <w:rPr>
          <w:rFonts w:ascii="Century Gothic" w:hAnsi="Century Gothic"/>
          <w:sz w:val="22"/>
          <w:szCs w:val="22"/>
        </w:rPr>
        <w:t>.000 EUR na račun SI56 0110 0100 0358 802 (sklic 16110-7111290-XXXXXXXX, pri čemer je XXXXXX številka obvestila o naročilu iz Portala javnih naročil, ki je podana v obliki JNXXXXXX/20XX-B01).</w:t>
      </w:r>
    </w:p>
    <w:p w14:paraId="47707668" w14:textId="77777777" w:rsidR="00F966DD" w:rsidRPr="00F966DD" w:rsidRDefault="00F966DD" w:rsidP="0030414A">
      <w:pPr>
        <w:pStyle w:val="BULLETSTEXT10pt"/>
        <w:keepNext/>
        <w:keepLines/>
        <w:numPr>
          <w:ilvl w:val="0"/>
          <w:numId w:val="0"/>
        </w:numPr>
        <w:spacing w:line="276" w:lineRule="auto"/>
        <w:ind w:left="510" w:hanging="226"/>
        <w:jc w:val="both"/>
        <w:rPr>
          <w:rFonts w:ascii="Century Gothic" w:hAnsi="Century Gothic"/>
          <w:sz w:val="22"/>
          <w:szCs w:val="22"/>
        </w:rPr>
      </w:pPr>
    </w:p>
    <w:p w14:paraId="407B5184" w14:textId="77777777" w:rsidR="00F966DD" w:rsidRPr="00F966DD" w:rsidRDefault="00F966DD" w:rsidP="0030414A">
      <w:pPr>
        <w:pStyle w:val="BULLETSTEXT10pt"/>
        <w:keepNext/>
        <w:keepLines/>
        <w:numPr>
          <w:ilvl w:val="0"/>
          <w:numId w:val="0"/>
        </w:numPr>
        <w:spacing w:line="276" w:lineRule="auto"/>
        <w:ind w:left="284"/>
        <w:jc w:val="both"/>
        <w:rPr>
          <w:rFonts w:ascii="Century Gothic" w:hAnsi="Century Gothic"/>
          <w:sz w:val="22"/>
          <w:szCs w:val="22"/>
        </w:rPr>
      </w:pPr>
      <w:r w:rsidRPr="00F966DD">
        <w:rPr>
          <w:rFonts w:ascii="Century Gothic" w:hAnsi="Century Gothic"/>
          <w:sz w:val="22"/>
          <w:szCs w:val="22"/>
        </w:rPr>
        <w:t>Vlagatelj po preteku roka, določenega za predložitev ponudb, ne more navajati kršitev, ki so mu bile ali bi mu morale biti znane pred potekom tega roka, pa kljub temu ni vložil zahtevka za revizijo že pred potekom roka, določenega za predložitev ponudb, razen v primerih, ko dokaže, da zatrjevanih kršitev objektivno ni bilo mogoče ugotoviti pred tem trenutkom.</w:t>
      </w:r>
    </w:p>
    <w:p w14:paraId="55F317B5" w14:textId="77777777" w:rsidR="00F966DD" w:rsidRPr="00F966DD" w:rsidRDefault="00F966DD" w:rsidP="0030414A">
      <w:pPr>
        <w:pStyle w:val="BULLETSTEXT10pt"/>
        <w:keepNext/>
        <w:keepLines/>
        <w:numPr>
          <w:ilvl w:val="0"/>
          <w:numId w:val="0"/>
        </w:numPr>
        <w:spacing w:line="276" w:lineRule="auto"/>
        <w:ind w:left="284"/>
        <w:jc w:val="both"/>
        <w:rPr>
          <w:rFonts w:ascii="Century Gothic" w:hAnsi="Century Gothic"/>
          <w:sz w:val="22"/>
          <w:szCs w:val="22"/>
        </w:rPr>
      </w:pPr>
    </w:p>
    <w:p w14:paraId="69E16407" w14:textId="42EE6CF0" w:rsidR="00F966DD" w:rsidRPr="00F966DD" w:rsidRDefault="00F966DD" w:rsidP="0030414A">
      <w:pPr>
        <w:keepNext/>
        <w:keepLines/>
        <w:spacing w:line="276" w:lineRule="auto"/>
        <w:ind w:left="284"/>
        <w:jc w:val="both"/>
        <w:rPr>
          <w:rFonts w:ascii="Century Gothic" w:hAnsi="Century Gothic"/>
          <w:sz w:val="22"/>
          <w:szCs w:val="22"/>
        </w:rPr>
      </w:pPr>
      <w:r w:rsidRPr="00F966DD">
        <w:rPr>
          <w:rFonts w:ascii="Century Gothic" w:hAnsi="Century Gothic"/>
          <w:sz w:val="22"/>
          <w:szCs w:val="22"/>
        </w:rPr>
        <w:t>Zahteva za pravno varstvo, ki se nanaša na vsebino objave, povabilo k oddaji ponudb ali dokumentacijo v zvezi z oddajo javnega naročila, ni dopustna, če bi lahko vlagatelj ali drug morebitni ponudnik preko Portala javnih naročil naročnika opozoril na očitano kršitev, pa te možnosti ni uporabil. Šteje se, da bi vlagatelj ali drug morebitni ponudnik preko Portala javnih naročil lahko opozoril na očitano kršitev, če je bilo v postopku javnega naročanja na Portalu javnih naročil objavljeno obvestilo o naročilu, na podlagi katerega ponudniki oddajo ponudbe.</w:t>
      </w:r>
    </w:p>
    <w:p w14:paraId="68639A9A" w14:textId="231028FA" w:rsidR="00381E9E" w:rsidRPr="00F966DD" w:rsidRDefault="00381E9E" w:rsidP="0030414A">
      <w:pPr>
        <w:keepNext/>
        <w:keepLines/>
        <w:widowControl w:val="0"/>
        <w:spacing w:line="276" w:lineRule="auto"/>
        <w:jc w:val="both"/>
        <w:rPr>
          <w:rFonts w:ascii="Century Gothic" w:eastAsiaTheme="minorEastAsia" w:hAnsi="Century Gothic"/>
          <w:sz w:val="22"/>
          <w:szCs w:val="22"/>
        </w:rPr>
      </w:pPr>
      <w:r w:rsidRPr="00F966DD">
        <w:rPr>
          <w:rFonts w:ascii="Century Gothic" w:eastAsiaTheme="minorEastAsia" w:hAnsi="Century Gothic"/>
          <w:sz w:val="22"/>
          <w:szCs w:val="22"/>
        </w:rPr>
        <w:br w:type="page"/>
      </w:r>
    </w:p>
    <w:p w14:paraId="502F070C" w14:textId="751C12E0" w:rsidR="00D2139A" w:rsidRPr="00706165" w:rsidRDefault="00EA11A9" w:rsidP="00C8205F">
      <w:pPr>
        <w:pStyle w:val="PODNASLOV"/>
        <w:keepNext/>
        <w:keepLines/>
        <w:widowControl w:val="0"/>
        <w:spacing w:after="0" w:line="276" w:lineRule="auto"/>
        <w:ind w:firstLine="0"/>
        <w:rPr>
          <w:rFonts w:ascii="Century Gothic" w:hAnsi="Century Gothic"/>
        </w:rPr>
      </w:pPr>
      <w:r>
        <w:rPr>
          <w:rFonts w:ascii="Century Gothic" w:hAnsi="Century Gothic"/>
        </w:rPr>
        <w:lastRenderedPageBreak/>
        <w:t xml:space="preserve">B) </w:t>
      </w:r>
      <w:r w:rsidR="00D2139A" w:rsidRPr="00706165">
        <w:rPr>
          <w:rFonts w:ascii="Century Gothic" w:hAnsi="Century Gothic"/>
        </w:rPr>
        <w:t>merila za izbiro najugodnejšega ponudnika</w:t>
      </w:r>
    </w:p>
    <w:p w14:paraId="552447B8" w14:textId="77777777" w:rsidR="00345F95" w:rsidRPr="00706165" w:rsidRDefault="00345F95" w:rsidP="0030414A">
      <w:pPr>
        <w:keepNext/>
        <w:keepLines/>
        <w:spacing w:line="276" w:lineRule="auto"/>
        <w:ind w:left="284"/>
        <w:jc w:val="both"/>
        <w:rPr>
          <w:rFonts w:ascii="Century Gothic" w:eastAsiaTheme="minorEastAsia" w:hAnsi="Century Gothic"/>
        </w:rPr>
      </w:pPr>
    </w:p>
    <w:p w14:paraId="70798A28" w14:textId="77777777" w:rsidR="0030414A" w:rsidRPr="0030414A" w:rsidRDefault="0030414A" w:rsidP="0030414A">
      <w:pPr>
        <w:keepNext/>
        <w:keepLines/>
        <w:spacing w:line="276" w:lineRule="auto"/>
        <w:ind w:left="284"/>
        <w:jc w:val="both"/>
        <w:rPr>
          <w:rFonts w:ascii="Century Gothic" w:eastAsiaTheme="minorEastAsia" w:hAnsi="Century Gothic"/>
          <w:sz w:val="22"/>
          <w:szCs w:val="22"/>
        </w:rPr>
      </w:pPr>
      <w:r w:rsidRPr="0030414A">
        <w:rPr>
          <w:rFonts w:ascii="Century Gothic" w:eastAsiaTheme="minorEastAsia" w:hAnsi="Century Gothic"/>
          <w:b/>
          <w:sz w:val="22"/>
          <w:szCs w:val="22"/>
        </w:rPr>
        <w:t>Merilo za izbor je ekonomsko najugodnejša ponudba.</w:t>
      </w:r>
    </w:p>
    <w:p w14:paraId="01B62562" w14:textId="77777777" w:rsidR="0030414A" w:rsidRPr="0030414A" w:rsidRDefault="0030414A" w:rsidP="0030414A">
      <w:pPr>
        <w:keepNext/>
        <w:keepLines/>
        <w:spacing w:line="276" w:lineRule="auto"/>
        <w:ind w:left="284"/>
        <w:jc w:val="both"/>
        <w:rPr>
          <w:rFonts w:ascii="Century Gothic" w:eastAsiaTheme="minorEastAsia" w:hAnsi="Century Gothic"/>
          <w:sz w:val="22"/>
          <w:szCs w:val="22"/>
        </w:rPr>
      </w:pPr>
    </w:p>
    <w:p w14:paraId="43C4D607" w14:textId="77777777" w:rsidR="0030414A" w:rsidRPr="0030414A" w:rsidRDefault="0030414A" w:rsidP="0030414A">
      <w:pPr>
        <w:keepNext/>
        <w:keepLines/>
        <w:spacing w:line="276" w:lineRule="auto"/>
        <w:ind w:left="284"/>
        <w:jc w:val="both"/>
        <w:rPr>
          <w:rFonts w:ascii="Century Gothic" w:eastAsiaTheme="minorEastAsia" w:hAnsi="Century Gothic"/>
          <w:sz w:val="22"/>
          <w:szCs w:val="22"/>
        </w:rPr>
      </w:pPr>
      <w:r w:rsidRPr="0030414A">
        <w:rPr>
          <w:rFonts w:ascii="Century Gothic" w:eastAsiaTheme="minorEastAsia" w:hAnsi="Century Gothic"/>
          <w:sz w:val="22"/>
          <w:szCs w:val="22"/>
        </w:rPr>
        <w:t xml:space="preserve">Kot najugodnejša ponudba bo izbrana ponudba, ki bo v seštevku </w:t>
      </w:r>
      <w:proofErr w:type="spellStart"/>
      <w:r w:rsidRPr="0030414A">
        <w:rPr>
          <w:rFonts w:ascii="Century Gothic" w:eastAsiaTheme="minorEastAsia" w:hAnsi="Century Gothic"/>
          <w:sz w:val="22"/>
          <w:szCs w:val="22"/>
        </w:rPr>
        <w:t>podmeril</w:t>
      </w:r>
      <w:proofErr w:type="spellEnd"/>
      <w:r w:rsidRPr="0030414A">
        <w:rPr>
          <w:rFonts w:ascii="Century Gothic" w:eastAsiaTheme="minorEastAsia" w:hAnsi="Century Gothic"/>
          <w:sz w:val="22"/>
          <w:szCs w:val="22"/>
        </w:rPr>
        <w:t xml:space="preserve"> A in B prejela največ točk. Maksimalno število doseženih točk je 100 točk.</w:t>
      </w:r>
    </w:p>
    <w:p w14:paraId="71539193" w14:textId="77777777" w:rsidR="0030414A" w:rsidRPr="0030414A" w:rsidRDefault="0030414A" w:rsidP="0030414A">
      <w:pPr>
        <w:keepNext/>
        <w:keepLines/>
        <w:spacing w:line="276" w:lineRule="auto"/>
        <w:ind w:left="284"/>
        <w:jc w:val="both"/>
        <w:rPr>
          <w:rFonts w:ascii="Century Gothic" w:eastAsiaTheme="minorEastAsia" w:hAnsi="Century Gothic"/>
          <w:sz w:val="22"/>
          <w:szCs w:val="22"/>
        </w:rPr>
      </w:pPr>
    </w:p>
    <w:p w14:paraId="2E04ACBD" w14:textId="77777777" w:rsidR="0030414A" w:rsidRPr="0030414A" w:rsidRDefault="0030414A" w:rsidP="0030414A">
      <w:pPr>
        <w:keepNext/>
        <w:keepLines/>
        <w:spacing w:line="276" w:lineRule="auto"/>
        <w:ind w:left="284"/>
        <w:jc w:val="both"/>
        <w:rPr>
          <w:rFonts w:ascii="Century Gothic" w:eastAsiaTheme="minorEastAsia" w:hAnsi="Century Gothic"/>
          <w:sz w:val="22"/>
          <w:szCs w:val="22"/>
        </w:rPr>
      </w:pPr>
      <w:r w:rsidRPr="0030414A">
        <w:rPr>
          <w:rFonts w:ascii="Century Gothic" w:eastAsiaTheme="minorEastAsia" w:hAnsi="Century Gothic"/>
          <w:sz w:val="22"/>
          <w:szCs w:val="22"/>
        </w:rPr>
        <w:t>V primeru, da bo več dopustnih ponudb prejelo enako najvišje skupno število točk, zaokroženo na dve decimalni mesti natančno, bo naročnik izbral ponudnika, ki bo ponudil najnižjo ceno v EUR brez DDV, zaokroženo na dve decimalni mesti natančno. V kolikor bo tudi skupna ponujena cena v obeh ponudbah enaka, bo naročnik izbral tisto ponudbo, ki bo prispela prej.</w:t>
      </w:r>
    </w:p>
    <w:p w14:paraId="04639DB7" w14:textId="77777777" w:rsidR="0030414A" w:rsidRPr="0030414A" w:rsidRDefault="0030414A" w:rsidP="0030414A">
      <w:pPr>
        <w:keepNext/>
        <w:keepLines/>
        <w:spacing w:line="276" w:lineRule="auto"/>
        <w:ind w:left="284"/>
        <w:jc w:val="both"/>
        <w:rPr>
          <w:rFonts w:ascii="Century Gothic" w:eastAsiaTheme="minorEastAsia" w:hAnsi="Century Gothic"/>
          <w:sz w:val="22"/>
          <w:szCs w:val="22"/>
        </w:rPr>
      </w:pPr>
    </w:p>
    <w:p w14:paraId="7CA61ACB" w14:textId="77777777" w:rsidR="0030414A" w:rsidRPr="0030414A" w:rsidRDefault="0030414A" w:rsidP="0030414A">
      <w:pPr>
        <w:keepNext/>
        <w:keepLines/>
        <w:numPr>
          <w:ilvl w:val="0"/>
          <w:numId w:val="8"/>
        </w:numPr>
        <w:spacing w:line="276" w:lineRule="auto"/>
        <w:jc w:val="both"/>
        <w:rPr>
          <w:rFonts w:ascii="Century Gothic" w:eastAsiaTheme="minorEastAsia" w:hAnsi="Century Gothic"/>
          <w:b/>
          <w:sz w:val="22"/>
          <w:szCs w:val="22"/>
        </w:rPr>
      </w:pPr>
      <w:r w:rsidRPr="0030414A">
        <w:rPr>
          <w:rFonts w:ascii="Century Gothic" w:eastAsiaTheme="minorEastAsia" w:hAnsi="Century Gothic"/>
          <w:b/>
          <w:sz w:val="22"/>
          <w:szCs w:val="22"/>
        </w:rPr>
        <w:t>Skupna ponujena cena (</w:t>
      </w:r>
      <w:proofErr w:type="spellStart"/>
      <w:r w:rsidRPr="0030414A">
        <w:rPr>
          <w:rFonts w:ascii="Century Gothic" w:eastAsiaTheme="minorEastAsia" w:hAnsi="Century Gothic"/>
          <w:b/>
          <w:sz w:val="22"/>
          <w:szCs w:val="22"/>
        </w:rPr>
        <w:t>max</w:t>
      </w:r>
      <w:proofErr w:type="spellEnd"/>
      <w:r w:rsidRPr="0030414A">
        <w:rPr>
          <w:rFonts w:ascii="Century Gothic" w:eastAsiaTheme="minorEastAsia" w:hAnsi="Century Gothic"/>
          <w:b/>
          <w:sz w:val="22"/>
          <w:szCs w:val="22"/>
        </w:rPr>
        <w:t>. 90 točk)</w:t>
      </w:r>
    </w:p>
    <w:p w14:paraId="0B5EC91F" w14:textId="77777777" w:rsidR="0030414A" w:rsidRPr="0030414A" w:rsidRDefault="0030414A" w:rsidP="0030414A">
      <w:pPr>
        <w:keepNext/>
        <w:keepLines/>
        <w:spacing w:line="276" w:lineRule="auto"/>
        <w:ind w:left="284"/>
        <w:jc w:val="both"/>
        <w:rPr>
          <w:rFonts w:ascii="Century Gothic" w:eastAsiaTheme="minorEastAsia" w:hAnsi="Century Gothic"/>
          <w:sz w:val="22"/>
          <w:szCs w:val="22"/>
        </w:rPr>
      </w:pPr>
    </w:p>
    <w:p w14:paraId="4E5668FA" w14:textId="77777777" w:rsidR="0030414A" w:rsidRPr="0030414A" w:rsidRDefault="0030414A" w:rsidP="0030414A">
      <w:pPr>
        <w:keepNext/>
        <w:keepLines/>
        <w:spacing w:line="276" w:lineRule="auto"/>
        <w:ind w:left="284"/>
        <w:jc w:val="both"/>
        <w:rPr>
          <w:rFonts w:ascii="Century Gothic" w:eastAsiaTheme="minorEastAsia" w:hAnsi="Century Gothic"/>
          <w:sz w:val="22"/>
          <w:szCs w:val="22"/>
        </w:rPr>
      </w:pPr>
      <w:r w:rsidRPr="0030414A">
        <w:rPr>
          <w:rFonts w:ascii="Century Gothic" w:eastAsiaTheme="minorEastAsia" w:hAnsi="Century Gothic"/>
          <w:sz w:val="22"/>
          <w:szCs w:val="22"/>
        </w:rPr>
        <w:t xml:space="preserve">Ponudnik, ki bo za obdobje trajanja pogodbe ponudil najnižjo skupno ponujeno ceno za vzpostavitev, sistema izposoje koles v EUR brez DDV, zaokroženo na dve decimalni mesti natančno, bo po tem </w:t>
      </w:r>
      <w:proofErr w:type="spellStart"/>
      <w:r w:rsidRPr="0030414A">
        <w:rPr>
          <w:rFonts w:ascii="Century Gothic" w:eastAsiaTheme="minorEastAsia" w:hAnsi="Century Gothic"/>
          <w:sz w:val="22"/>
          <w:szCs w:val="22"/>
        </w:rPr>
        <w:t>podmerilu</w:t>
      </w:r>
      <w:proofErr w:type="spellEnd"/>
      <w:r w:rsidRPr="0030414A">
        <w:rPr>
          <w:rFonts w:ascii="Century Gothic" w:eastAsiaTheme="minorEastAsia" w:hAnsi="Century Gothic"/>
          <w:sz w:val="22"/>
          <w:szCs w:val="22"/>
        </w:rPr>
        <w:t xml:space="preserve"> prejel najvišje število točk. Ostale ponudbe po tem merilu prejmejo sorazmerno nižje število točk glede na ponujeno ceno, po formuli:</w:t>
      </w:r>
    </w:p>
    <w:p w14:paraId="640619EE" w14:textId="77777777" w:rsidR="0030414A" w:rsidRPr="0030414A" w:rsidRDefault="0030414A" w:rsidP="0030414A">
      <w:pPr>
        <w:keepNext/>
        <w:keepLines/>
        <w:spacing w:line="276" w:lineRule="auto"/>
        <w:ind w:left="284"/>
        <w:jc w:val="both"/>
        <w:rPr>
          <w:rFonts w:ascii="Century Gothic" w:eastAsiaTheme="minorEastAsia" w:hAnsi="Century Gothic"/>
          <w:sz w:val="22"/>
          <w:szCs w:val="22"/>
        </w:rPr>
      </w:pPr>
    </w:p>
    <w:tbl>
      <w:tblPr>
        <w:tblStyle w:val="Tabelamre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96"/>
        <w:gridCol w:w="634"/>
        <w:gridCol w:w="3596"/>
        <w:gridCol w:w="2375"/>
      </w:tblGrid>
      <w:tr w:rsidR="0030414A" w:rsidRPr="0030414A" w14:paraId="7BE61F71" w14:textId="77777777" w:rsidTr="000047E7">
        <w:trPr>
          <w:trHeight w:val="525"/>
          <w:jc w:val="center"/>
        </w:trPr>
        <w:tc>
          <w:tcPr>
            <w:tcW w:w="2796" w:type="dxa"/>
            <w:vMerge w:val="restart"/>
          </w:tcPr>
          <w:p w14:paraId="591DBADE" w14:textId="77777777" w:rsidR="0030414A" w:rsidRPr="0030414A" w:rsidRDefault="0030414A" w:rsidP="0030414A">
            <w:pPr>
              <w:keepNext/>
              <w:keepLines/>
              <w:spacing w:line="276" w:lineRule="auto"/>
              <w:ind w:left="284"/>
              <w:jc w:val="both"/>
              <w:rPr>
                <w:rFonts w:ascii="Century Gothic" w:eastAsiaTheme="minorEastAsia" w:hAnsi="Century Gothic"/>
                <w:b/>
                <w:sz w:val="22"/>
                <w:szCs w:val="22"/>
              </w:rPr>
            </w:pPr>
            <w:r w:rsidRPr="0030414A">
              <w:rPr>
                <w:rFonts w:ascii="Century Gothic" w:eastAsiaTheme="minorEastAsia" w:hAnsi="Century Gothic"/>
                <w:b/>
                <w:sz w:val="22"/>
                <w:szCs w:val="22"/>
              </w:rPr>
              <w:tab/>
            </w:r>
          </w:p>
          <w:p w14:paraId="6496B6B4" w14:textId="77777777" w:rsidR="0030414A" w:rsidRPr="0030414A" w:rsidRDefault="0030414A" w:rsidP="0030414A">
            <w:pPr>
              <w:keepNext/>
              <w:keepLines/>
              <w:spacing w:line="276" w:lineRule="auto"/>
              <w:ind w:left="284"/>
              <w:jc w:val="both"/>
              <w:rPr>
                <w:rFonts w:ascii="Century Gothic" w:eastAsiaTheme="minorEastAsia" w:hAnsi="Century Gothic"/>
                <w:sz w:val="22"/>
                <w:szCs w:val="22"/>
              </w:rPr>
            </w:pPr>
          </w:p>
          <w:p w14:paraId="04EC125A" w14:textId="77777777" w:rsidR="0030414A" w:rsidRPr="0030414A" w:rsidRDefault="0030414A" w:rsidP="0030414A">
            <w:pPr>
              <w:keepNext/>
              <w:keepLines/>
              <w:spacing w:line="276" w:lineRule="auto"/>
              <w:ind w:left="284"/>
              <w:jc w:val="both"/>
              <w:rPr>
                <w:rFonts w:ascii="Century Gothic" w:eastAsiaTheme="minorEastAsia" w:hAnsi="Century Gothic"/>
                <w:sz w:val="22"/>
                <w:szCs w:val="22"/>
              </w:rPr>
            </w:pPr>
            <w:r w:rsidRPr="0030414A">
              <w:rPr>
                <w:rFonts w:ascii="Century Gothic" w:eastAsiaTheme="minorEastAsia" w:hAnsi="Century Gothic"/>
                <w:sz w:val="22"/>
                <w:szCs w:val="22"/>
              </w:rPr>
              <w:t>Št. točk na podlagi kriterija »Najnižja skupna ponujena cena v EUR brez DDV«</w:t>
            </w:r>
          </w:p>
        </w:tc>
        <w:tc>
          <w:tcPr>
            <w:tcW w:w="595" w:type="dxa"/>
            <w:vMerge w:val="restart"/>
            <w:vAlign w:val="center"/>
          </w:tcPr>
          <w:p w14:paraId="6F88BCF1" w14:textId="77777777" w:rsidR="0030414A" w:rsidRPr="0030414A" w:rsidRDefault="0030414A" w:rsidP="0030414A">
            <w:pPr>
              <w:keepNext/>
              <w:keepLines/>
              <w:spacing w:line="276" w:lineRule="auto"/>
              <w:ind w:left="284"/>
              <w:jc w:val="both"/>
              <w:rPr>
                <w:rFonts w:ascii="Century Gothic" w:eastAsiaTheme="minorEastAsia" w:hAnsi="Century Gothic"/>
                <w:sz w:val="22"/>
                <w:szCs w:val="22"/>
              </w:rPr>
            </w:pPr>
          </w:p>
          <w:p w14:paraId="6BC556DE" w14:textId="77777777" w:rsidR="0030414A" w:rsidRPr="0030414A" w:rsidRDefault="0030414A" w:rsidP="0030414A">
            <w:pPr>
              <w:keepNext/>
              <w:keepLines/>
              <w:spacing w:line="276" w:lineRule="auto"/>
              <w:ind w:left="284"/>
              <w:jc w:val="both"/>
              <w:rPr>
                <w:rFonts w:ascii="Century Gothic" w:eastAsiaTheme="minorEastAsia" w:hAnsi="Century Gothic"/>
                <w:sz w:val="22"/>
                <w:szCs w:val="22"/>
              </w:rPr>
            </w:pPr>
            <w:r w:rsidRPr="0030414A">
              <w:rPr>
                <w:rFonts w:ascii="Century Gothic" w:eastAsiaTheme="minorEastAsia" w:hAnsi="Century Gothic"/>
                <w:sz w:val="22"/>
                <w:szCs w:val="22"/>
              </w:rPr>
              <w:t>=</w:t>
            </w:r>
          </w:p>
        </w:tc>
        <w:tc>
          <w:tcPr>
            <w:tcW w:w="3596" w:type="dxa"/>
            <w:tcBorders>
              <w:bottom w:val="single" w:sz="4" w:space="0" w:color="auto"/>
            </w:tcBorders>
            <w:vAlign w:val="center"/>
          </w:tcPr>
          <w:p w14:paraId="0CA28374" w14:textId="77777777" w:rsidR="0030414A" w:rsidRPr="0030414A" w:rsidRDefault="0030414A" w:rsidP="0030414A">
            <w:pPr>
              <w:keepNext/>
              <w:keepLines/>
              <w:spacing w:line="276" w:lineRule="auto"/>
              <w:ind w:left="284"/>
              <w:jc w:val="both"/>
              <w:rPr>
                <w:rFonts w:ascii="Century Gothic" w:eastAsiaTheme="minorEastAsia" w:hAnsi="Century Gothic"/>
                <w:sz w:val="22"/>
                <w:szCs w:val="22"/>
              </w:rPr>
            </w:pPr>
          </w:p>
          <w:p w14:paraId="5199B5E8" w14:textId="77777777" w:rsidR="0030414A" w:rsidRPr="0030414A" w:rsidRDefault="0030414A" w:rsidP="0030414A">
            <w:pPr>
              <w:keepNext/>
              <w:keepLines/>
              <w:spacing w:line="276" w:lineRule="auto"/>
              <w:ind w:left="284"/>
              <w:jc w:val="both"/>
              <w:rPr>
                <w:rFonts w:ascii="Century Gothic" w:eastAsiaTheme="minorEastAsia" w:hAnsi="Century Gothic"/>
                <w:sz w:val="22"/>
                <w:szCs w:val="22"/>
              </w:rPr>
            </w:pPr>
            <w:r w:rsidRPr="0030414A">
              <w:rPr>
                <w:rFonts w:ascii="Century Gothic" w:eastAsiaTheme="minorEastAsia" w:hAnsi="Century Gothic"/>
                <w:sz w:val="22"/>
                <w:szCs w:val="22"/>
              </w:rPr>
              <w:t xml:space="preserve">najnižja skupna ponujena cena </w:t>
            </w:r>
          </w:p>
          <w:p w14:paraId="10E46B09" w14:textId="77777777" w:rsidR="0030414A" w:rsidRPr="0030414A" w:rsidRDefault="0030414A" w:rsidP="0030414A">
            <w:pPr>
              <w:keepNext/>
              <w:keepLines/>
              <w:spacing w:line="276" w:lineRule="auto"/>
              <w:ind w:left="284"/>
              <w:jc w:val="both"/>
              <w:rPr>
                <w:rFonts w:ascii="Century Gothic" w:eastAsiaTheme="minorEastAsia" w:hAnsi="Century Gothic"/>
                <w:sz w:val="22"/>
                <w:szCs w:val="22"/>
              </w:rPr>
            </w:pPr>
            <w:r w:rsidRPr="0030414A">
              <w:rPr>
                <w:rFonts w:ascii="Century Gothic" w:eastAsiaTheme="minorEastAsia" w:hAnsi="Century Gothic"/>
                <w:sz w:val="22"/>
                <w:szCs w:val="22"/>
              </w:rPr>
              <w:t>brez DDV</w:t>
            </w:r>
          </w:p>
        </w:tc>
        <w:tc>
          <w:tcPr>
            <w:tcW w:w="2375" w:type="dxa"/>
            <w:vMerge w:val="restart"/>
            <w:vAlign w:val="center"/>
          </w:tcPr>
          <w:p w14:paraId="25EB055F" w14:textId="77777777" w:rsidR="0030414A" w:rsidRPr="0030414A" w:rsidRDefault="0030414A" w:rsidP="0030414A">
            <w:pPr>
              <w:keepNext/>
              <w:keepLines/>
              <w:spacing w:line="276" w:lineRule="auto"/>
              <w:ind w:left="284"/>
              <w:jc w:val="both"/>
              <w:rPr>
                <w:rFonts w:ascii="Century Gothic" w:eastAsiaTheme="minorEastAsia" w:hAnsi="Century Gothic"/>
                <w:sz w:val="22"/>
                <w:szCs w:val="22"/>
              </w:rPr>
            </w:pPr>
          </w:p>
          <w:p w14:paraId="4439E3D4" w14:textId="77777777" w:rsidR="0030414A" w:rsidRPr="0030414A" w:rsidRDefault="0030414A" w:rsidP="0030414A">
            <w:pPr>
              <w:keepNext/>
              <w:keepLines/>
              <w:spacing w:line="276" w:lineRule="auto"/>
              <w:ind w:left="284"/>
              <w:jc w:val="both"/>
              <w:rPr>
                <w:rFonts w:ascii="Century Gothic" w:eastAsiaTheme="minorEastAsia" w:hAnsi="Century Gothic"/>
                <w:sz w:val="22"/>
                <w:szCs w:val="22"/>
              </w:rPr>
            </w:pPr>
            <w:r w:rsidRPr="0030414A">
              <w:rPr>
                <w:rFonts w:ascii="Century Gothic" w:eastAsiaTheme="minorEastAsia" w:hAnsi="Century Gothic"/>
                <w:sz w:val="22"/>
                <w:szCs w:val="22"/>
              </w:rPr>
              <w:t xml:space="preserve"> x    90 točk</w:t>
            </w:r>
          </w:p>
        </w:tc>
      </w:tr>
      <w:tr w:rsidR="0030414A" w:rsidRPr="0030414A" w14:paraId="38FF1942" w14:textId="77777777" w:rsidTr="000047E7">
        <w:trPr>
          <w:trHeight w:val="140"/>
          <w:jc w:val="center"/>
        </w:trPr>
        <w:tc>
          <w:tcPr>
            <w:tcW w:w="2796" w:type="dxa"/>
            <w:vMerge/>
          </w:tcPr>
          <w:p w14:paraId="465133AD" w14:textId="77777777" w:rsidR="0030414A" w:rsidRPr="0030414A" w:rsidRDefault="0030414A" w:rsidP="0030414A">
            <w:pPr>
              <w:keepNext/>
              <w:keepLines/>
              <w:spacing w:line="276" w:lineRule="auto"/>
              <w:ind w:left="284"/>
              <w:jc w:val="both"/>
              <w:rPr>
                <w:rFonts w:ascii="Century Gothic" w:eastAsiaTheme="minorEastAsia" w:hAnsi="Century Gothic"/>
                <w:sz w:val="22"/>
                <w:szCs w:val="22"/>
              </w:rPr>
            </w:pPr>
          </w:p>
        </w:tc>
        <w:tc>
          <w:tcPr>
            <w:tcW w:w="595" w:type="dxa"/>
            <w:vMerge/>
          </w:tcPr>
          <w:p w14:paraId="343856FB" w14:textId="77777777" w:rsidR="0030414A" w:rsidRPr="0030414A" w:rsidRDefault="0030414A" w:rsidP="0030414A">
            <w:pPr>
              <w:keepNext/>
              <w:keepLines/>
              <w:spacing w:line="276" w:lineRule="auto"/>
              <w:ind w:left="284"/>
              <w:jc w:val="both"/>
              <w:rPr>
                <w:rFonts w:ascii="Century Gothic" w:eastAsiaTheme="minorEastAsia" w:hAnsi="Century Gothic"/>
                <w:sz w:val="22"/>
                <w:szCs w:val="22"/>
              </w:rPr>
            </w:pPr>
          </w:p>
        </w:tc>
        <w:tc>
          <w:tcPr>
            <w:tcW w:w="3596" w:type="dxa"/>
            <w:tcBorders>
              <w:top w:val="single" w:sz="4" w:space="0" w:color="auto"/>
            </w:tcBorders>
            <w:vAlign w:val="center"/>
          </w:tcPr>
          <w:p w14:paraId="706D9A92" w14:textId="77777777" w:rsidR="0030414A" w:rsidRPr="0030414A" w:rsidRDefault="0030414A" w:rsidP="0030414A">
            <w:pPr>
              <w:keepNext/>
              <w:keepLines/>
              <w:spacing w:line="276" w:lineRule="auto"/>
              <w:ind w:left="284"/>
              <w:jc w:val="both"/>
              <w:rPr>
                <w:rFonts w:ascii="Century Gothic" w:eastAsiaTheme="minorEastAsia" w:hAnsi="Century Gothic"/>
                <w:sz w:val="22"/>
                <w:szCs w:val="22"/>
              </w:rPr>
            </w:pPr>
            <w:r w:rsidRPr="0030414A">
              <w:rPr>
                <w:rFonts w:ascii="Century Gothic" w:eastAsiaTheme="minorEastAsia" w:hAnsi="Century Gothic"/>
                <w:sz w:val="22"/>
                <w:szCs w:val="22"/>
              </w:rPr>
              <w:t xml:space="preserve">ponudnikova skupna ponujena cena brez DDV </w:t>
            </w:r>
          </w:p>
        </w:tc>
        <w:tc>
          <w:tcPr>
            <w:tcW w:w="2375" w:type="dxa"/>
            <w:vMerge/>
          </w:tcPr>
          <w:p w14:paraId="37CFC681" w14:textId="77777777" w:rsidR="0030414A" w:rsidRPr="0030414A" w:rsidRDefault="0030414A" w:rsidP="0030414A">
            <w:pPr>
              <w:keepNext/>
              <w:keepLines/>
              <w:spacing w:line="276" w:lineRule="auto"/>
              <w:ind w:left="284"/>
              <w:jc w:val="both"/>
              <w:rPr>
                <w:rFonts w:ascii="Century Gothic" w:eastAsiaTheme="minorEastAsia" w:hAnsi="Century Gothic"/>
                <w:sz w:val="22"/>
                <w:szCs w:val="22"/>
              </w:rPr>
            </w:pPr>
          </w:p>
        </w:tc>
      </w:tr>
    </w:tbl>
    <w:p w14:paraId="2D78BD03" w14:textId="77777777" w:rsidR="0030414A" w:rsidRPr="0030414A" w:rsidRDefault="0030414A" w:rsidP="0030414A">
      <w:pPr>
        <w:keepNext/>
        <w:keepLines/>
        <w:spacing w:line="276" w:lineRule="auto"/>
        <w:ind w:left="284"/>
        <w:jc w:val="both"/>
        <w:rPr>
          <w:rFonts w:ascii="Century Gothic" w:eastAsiaTheme="minorEastAsia" w:hAnsi="Century Gothic"/>
          <w:sz w:val="22"/>
          <w:szCs w:val="22"/>
        </w:rPr>
      </w:pPr>
    </w:p>
    <w:p w14:paraId="0BF7F33C" w14:textId="77777777" w:rsidR="0030414A" w:rsidRPr="0030414A" w:rsidRDefault="0030414A" w:rsidP="0030414A">
      <w:pPr>
        <w:keepNext/>
        <w:keepLines/>
        <w:spacing w:line="276" w:lineRule="auto"/>
        <w:ind w:left="284"/>
        <w:jc w:val="both"/>
        <w:rPr>
          <w:rFonts w:ascii="Century Gothic" w:eastAsiaTheme="minorEastAsia" w:hAnsi="Century Gothic"/>
          <w:sz w:val="22"/>
          <w:szCs w:val="22"/>
        </w:rPr>
      </w:pPr>
    </w:p>
    <w:p w14:paraId="423B01CA" w14:textId="77777777" w:rsidR="0030414A" w:rsidRPr="0030414A" w:rsidRDefault="0030414A" w:rsidP="0030414A">
      <w:pPr>
        <w:keepNext/>
        <w:keepLines/>
        <w:spacing w:line="276" w:lineRule="auto"/>
        <w:ind w:left="284"/>
        <w:jc w:val="both"/>
        <w:rPr>
          <w:rFonts w:ascii="Century Gothic" w:eastAsiaTheme="minorEastAsia" w:hAnsi="Century Gothic"/>
          <w:sz w:val="22"/>
          <w:szCs w:val="22"/>
        </w:rPr>
      </w:pPr>
      <w:r w:rsidRPr="0030414A">
        <w:rPr>
          <w:rFonts w:ascii="Century Gothic" w:eastAsiaTheme="minorEastAsia" w:hAnsi="Century Gothic"/>
          <w:sz w:val="22"/>
          <w:szCs w:val="22"/>
        </w:rPr>
        <w:t xml:space="preserve">Ponudniki ponujeno ceno vnesejo na obrazec </w:t>
      </w:r>
      <w:r w:rsidRPr="0030414A">
        <w:rPr>
          <w:rFonts w:ascii="Century Gothic" w:eastAsiaTheme="minorEastAsia" w:hAnsi="Century Gothic"/>
          <w:b/>
          <w:bCs/>
          <w:sz w:val="22"/>
          <w:szCs w:val="22"/>
        </w:rPr>
        <w:t>OBR-Ponudbeni predračun</w:t>
      </w:r>
      <w:r w:rsidRPr="0030414A">
        <w:rPr>
          <w:rFonts w:ascii="Century Gothic" w:eastAsiaTheme="minorEastAsia" w:hAnsi="Century Gothic"/>
          <w:sz w:val="22"/>
          <w:szCs w:val="22"/>
        </w:rPr>
        <w:t>.</w:t>
      </w:r>
    </w:p>
    <w:p w14:paraId="6CC076AD" w14:textId="77777777" w:rsidR="0030414A" w:rsidRPr="0030414A" w:rsidRDefault="0030414A" w:rsidP="0030414A">
      <w:pPr>
        <w:keepNext/>
        <w:keepLines/>
        <w:spacing w:line="276" w:lineRule="auto"/>
        <w:ind w:left="284"/>
        <w:jc w:val="both"/>
        <w:rPr>
          <w:rFonts w:ascii="Century Gothic" w:eastAsiaTheme="minorEastAsia" w:hAnsi="Century Gothic"/>
          <w:sz w:val="22"/>
          <w:szCs w:val="22"/>
        </w:rPr>
      </w:pPr>
    </w:p>
    <w:p w14:paraId="2E95B1F3" w14:textId="77777777" w:rsidR="0030414A" w:rsidRDefault="0030414A" w:rsidP="0030414A">
      <w:pPr>
        <w:keepNext/>
        <w:keepLines/>
        <w:spacing w:line="276" w:lineRule="auto"/>
        <w:ind w:left="284"/>
        <w:jc w:val="both"/>
        <w:rPr>
          <w:rFonts w:ascii="Century Gothic" w:eastAsiaTheme="minorEastAsia" w:hAnsi="Century Gothic"/>
          <w:sz w:val="22"/>
          <w:szCs w:val="22"/>
        </w:rPr>
      </w:pPr>
      <w:r w:rsidRPr="0030414A">
        <w:rPr>
          <w:rFonts w:ascii="Century Gothic" w:eastAsiaTheme="minorEastAsia" w:hAnsi="Century Gothic"/>
          <w:sz w:val="22"/>
          <w:szCs w:val="22"/>
        </w:rPr>
        <w:t>Ponudniki skupno ponujeno ceno prenese iz obrazca OBR-Ponudbeni predračun v informacijski sistem S-</w:t>
      </w:r>
      <w:proofErr w:type="spellStart"/>
      <w:r w:rsidRPr="0030414A">
        <w:rPr>
          <w:rFonts w:ascii="Century Gothic" w:eastAsiaTheme="minorEastAsia" w:hAnsi="Century Gothic"/>
          <w:sz w:val="22"/>
          <w:szCs w:val="22"/>
        </w:rPr>
        <w:t>Procurement</w:t>
      </w:r>
      <w:proofErr w:type="spellEnd"/>
      <w:r w:rsidRPr="0030414A">
        <w:rPr>
          <w:rFonts w:ascii="Century Gothic" w:eastAsiaTheme="minorEastAsia" w:hAnsi="Century Gothic"/>
          <w:sz w:val="22"/>
          <w:szCs w:val="22"/>
        </w:rPr>
        <w:t xml:space="preserve"> (Korak 2. Zahteve). V primeru napak v prepisu vrednosti, bo naročnik kot pravilno upošteval skupno ponujeno ceno na obrazcu OBR-Ponudbeni predračun.</w:t>
      </w:r>
    </w:p>
    <w:p w14:paraId="00A1782B" w14:textId="77777777" w:rsidR="009F7564" w:rsidRDefault="009F7564" w:rsidP="0030414A">
      <w:pPr>
        <w:keepNext/>
        <w:keepLines/>
        <w:spacing w:line="276" w:lineRule="auto"/>
        <w:ind w:left="284"/>
        <w:jc w:val="both"/>
        <w:rPr>
          <w:rFonts w:ascii="Century Gothic" w:eastAsiaTheme="minorEastAsia" w:hAnsi="Century Gothic"/>
          <w:sz w:val="22"/>
          <w:szCs w:val="22"/>
        </w:rPr>
      </w:pPr>
    </w:p>
    <w:p w14:paraId="7760C970" w14:textId="77777777" w:rsidR="009F7564" w:rsidRPr="009F7564" w:rsidRDefault="009F7564" w:rsidP="009F7564">
      <w:pPr>
        <w:keepNext/>
        <w:keepLines/>
        <w:spacing w:line="276" w:lineRule="auto"/>
        <w:ind w:left="284"/>
        <w:jc w:val="both"/>
        <w:rPr>
          <w:rFonts w:ascii="Century Gothic" w:eastAsiaTheme="minorEastAsia" w:hAnsi="Century Gothic"/>
          <w:sz w:val="22"/>
          <w:szCs w:val="22"/>
        </w:rPr>
      </w:pPr>
    </w:p>
    <w:p w14:paraId="571CB949" w14:textId="6BBF66C4" w:rsidR="009F7564" w:rsidRPr="009F7564" w:rsidRDefault="009F7564" w:rsidP="009F7564">
      <w:pPr>
        <w:pStyle w:val="Odstavekseznama"/>
        <w:keepNext/>
        <w:keepLines/>
        <w:numPr>
          <w:ilvl w:val="0"/>
          <w:numId w:val="8"/>
        </w:numPr>
        <w:spacing w:line="276" w:lineRule="auto"/>
        <w:jc w:val="both"/>
        <w:rPr>
          <w:rFonts w:ascii="Century Gothic" w:eastAsiaTheme="minorEastAsia" w:hAnsi="Century Gothic"/>
          <w:b/>
          <w:bCs/>
          <w:sz w:val="22"/>
          <w:szCs w:val="22"/>
        </w:rPr>
      </w:pPr>
      <w:r w:rsidRPr="009F7564">
        <w:rPr>
          <w:rFonts w:ascii="Century Gothic" w:eastAsiaTheme="minorEastAsia" w:hAnsi="Century Gothic"/>
          <w:b/>
          <w:bCs/>
          <w:sz w:val="22"/>
          <w:szCs w:val="22"/>
        </w:rPr>
        <w:t xml:space="preserve">Podaljšana garancija </w:t>
      </w:r>
      <w:bookmarkStart w:id="3" w:name="_Hlk173326310"/>
      <w:r w:rsidRPr="009F7564">
        <w:rPr>
          <w:rFonts w:ascii="Century Gothic" w:eastAsiaTheme="minorEastAsia" w:hAnsi="Century Gothic"/>
          <w:b/>
          <w:bCs/>
          <w:sz w:val="22"/>
          <w:szCs w:val="22"/>
        </w:rPr>
        <w:t xml:space="preserve">za baterijo in motor električnega kolesa </w:t>
      </w:r>
      <w:bookmarkEnd w:id="3"/>
      <w:r w:rsidRPr="009F7564">
        <w:rPr>
          <w:rFonts w:ascii="Century Gothic" w:eastAsiaTheme="minorEastAsia" w:hAnsi="Century Gothic"/>
          <w:b/>
          <w:sz w:val="22"/>
          <w:szCs w:val="22"/>
        </w:rPr>
        <w:t>(</w:t>
      </w:r>
      <w:proofErr w:type="spellStart"/>
      <w:r w:rsidRPr="009F7564">
        <w:rPr>
          <w:rFonts w:ascii="Century Gothic" w:eastAsiaTheme="minorEastAsia" w:hAnsi="Century Gothic"/>
          <w:b/>
          <w:sz w:val="22"/>
          <w:szCs w:val="22"/>
        </w:rPr>
        <w:t>max</w:t>
      </w:r>
      <w:proofErr w:type="spellEnd"/>
      <w:r w:rsidRPr="009F7564">
        <w:rPr>
          <w:rFonts w:ascii="Century Gothic" w:eastAsiaTheme="minorEastAsia" w:hAnsi="Century Gothic"/>
          <w:b/>
          <w:sz w:val="22"/>
          <w:szCs w:val="22"/>
        </w:rPr>
        <w:t>. 10 točk)</w:t>
      </w:r>
    </w:p>
    <w:p w14:paraId="03FCF912" w14:textId="77777777" w:rsidR="009F7564" w:rsidRPr="009F7564" w:rsidRDefault="009F7564" w:rsidP="009F7564">
      <w:pPr>
        <w:keepNext/>
        <w:keepLines/>
        <w:spacing w:line="276" w:lineRule="auto"/>
        <w:ind w:left="284"/>
        <w:jc w:val="both"/>
        <w:rPr>
          <w:rFonts w:ascii="Century Gothic" w:eastAsiaTheme="minorEastAsia" w:hAnsi="Century Gothic"/>
          <w:sz w:val="22"/>
          <w:szCs w:val="22"/>
        </w:rPr>
      </w:pPr>
    </w:p>
    <w:p w14:paraId="1AEBC8F6" w14:textId="44FA2274" w:rsidR="009F7564" w:rsidRPr="009F7564" w:rsidRDefault="009F7564" w:rsidP="009F7564">
      <w:pPr>
        <w:keepNext/>
        <w:keepLines/>
        <w:spacing w:line="276" w:lineRule="auto"/>
        <w:ind w:left="284"/>
        <w:jc w:val="both"/>
        <w:rPr>
          <w:rFonts w:ascii="Century Gothic" w:eastAsiaTheme="minorEastAsia" w:hAnsi="Century Gothic"/>
          <w:sz w:val="22"/>
          <w:szCs w:val="22"/>
        </w:rPr>
      </w:pPr>
      <w:r w:rsidRPr="009F7564">
        <w:rPr>
          <w:rFonts w:ascii="Century Gothic" w:eastAsiaTheme="minorEastAsia" w:hAnsi="Century Gothic"/>
          <w:sz w:val="22"/>
          <w:szCs w:val="22"/>
        </w:rPr>
        <w:t>Minimalen garancijski rok za baterijo in motor električnega kolesa je 24 mesecev. Ponudbe s krajšim rokom od minimalnega zahtevanega bodo zavrnjene kot nedopustne.</w:t>
      </w:r>
    </w:p>
    <w:p w14:paraId="6289394A" w14:textId="77777777" w:rsidR="009F7564" w:rsidRPr="009F7564" w:rsidRDefault="009F7564" w:rsidP="009F7564">
      <w:pPr>
        <w:keepNext/>
        <w:keepLines/>
        <w:spacing w:line="276" w:lineRule="auto"/>
        <w:ind w:left="284"/>
        <w:jc w:val="both"/>
        <w:rPr>
          <w:rFonts w:ascii="Century Gothic" w:eastAsiaTheme="minorEastAsia" w:hAnsi="Century Gothic"/>
          <w:sz w:val="22"/>
          <w:szCs w:val="22"/>
        </w:rPr>
      </w:pPr>
    </w:p>
    <w:p w14:paraId="4567C75D" w14:textId="77777777" w:rsidR="009F7564" w:rsidRPr="009F7564" w:rsidRDefault="009F7564" w:rsidP="009F7564">
      <w:pPr>
        <w:keepNext/>
        <w:keepLines/>
        <w:spacing w:line="276" w:lineRule="auto"/>
        <w:ind w:left="284"/>
        <w:jc w:val="both"/>
        <w:rPr>
          <w:rFonts w:ascii="Century Gothic" w:eastAsiaTheme="minorEastAsia" w:hAnsi="Century Gothic"/>
          <w:sz w:val="22"/>
          <w:szCs w:val="22"/>
        </w:rPr>
      </w:pPr>
      <w:r w:rsidRPr="009F7564">
        <w:rPr>
          <w:rFonts w:ascii="Century Gothic" w:eastAsiaTheme="minorEastAsia" w:hAnsi="Century Gothic"/>
          <w:sz w:val="22"/>
          <w:szCs w:val="22"/>
        </w:rPr>
        <w:t>Ponudniki, ki bodo ponudili podaljšan garancijski rok prejmejo dodatne točke in sicer:</w:t>
      </w:r>
    </w:p>
    <w:p w14:paraId="36FFAB42" w14:textId="53808405" w:rsidR="009F7564" w:rsidRPr="009F7564" w:rsidRDefault="009F7564" w:rsidP="009F7564">
      <w:pPr>
        <w:keepNext/>
        <w:keepLines/>
        <w:numPr>
          <w:ilvl w:val="0"/>
          <w:numId w:val="53"/>
        </w:numPr>
        <w:spacing w:line="276" w:lineRule="auto"/>
        <w:jc w:val="both"/>
        <w:rPr>
          <w:rFonts w:ascii="Century Gothic" w:eastAsiaTheme="minorEastAsia" w:hAnsi="Century Gothic"/>
          <w:sz w:val="22"/>
          <w:szCs w:val="22"/>
        </w:rPr>
      </w:pPr>
      <w:r w:rsidRPr="009F7564">
        <w:rPr>
          <w:rFonts w:ascii="Century Gothic" w:eastAsiaTheme="minorEastAsia" w:hAnsi="Century Gothic"/>
          <w:sz w:val="22"/>
          <w:szCs w:val="22"/>
        </w:rPr>
        <w:t>ponujen garancijski rok najmanj 30 mesecev</w:t>
      </w:r>
      <w:r w:rsidRPr="009F7564">
        <w:rPr>
          <w:rFonts w:ascii="Century Gothic" w:eastAsiaTheme="minorEastAsia" w:hAnsi="Century Gothic"/>
          <w:sz w:val="22"/>
          <w:szCs w:val="22"/>
        </w:rPr>
        <w:t xml:space="preserve"> ali več</w:t>
      </w:r>
      <w:r w:rsidRPr="009F7564">
        <w:rPr>
          <w:rFonts w:ascii="Century Gothic" w:eastAsiaTheme="minorEastAsia" w:hAnsi="Century Gothic"/>
          <w:sz w:val="22"/>
          <w:szCs w:val="22"/>
        </w:rPr>
        <w:t xml:space="preserve"> – 5 točk;</w:t>
      </w:r>
    </w:p>
    <w:p w14:paraId="0959C66A" w14:textId="0455947A" w:rsidR="009F7564" w:rsidRPr="009F7564" w:rsidRDefault="009F7564" w:rsidP="009F7564">
      <w:pPr>
        <w:keepNext/>
        <w:keepLines/>
        <w:numPr>
          <w:ilvl w:val="0"/>
          <w:numId w:val="53"/>
        </w:numPr>
        <w:spacing w:line="276" w:lineRule="auto"/>
        <w:jc w:val="both"/>
        <w:rPr>
          <w:rFonts w:ascii="Century Gothic" w:eastAsiaTheme="minorEastAsia" w:hAnsi="Century Gothic"/>
          <w:sz w:val="22"/>
          <w:szCs w:val="22"/>
        </w:rPr>
      </w:pPr>
      <w:r w:rsidRPr="009F7564">
        <w:rPr>
          <w:rFonts w:ascii="Century Gothic" w:eastAsiaTheme="minorEastAsia" w:hAnsi="Century Gothic"/>
          <w:sz w:val="22"/>
          <w:szCs w:val="22"/>
        </w:rPr>
        <w:t xml:space="preserve">ponujen garancijski rok najmanj </w:t>
      </w:r>
      <w:r w:rsidRPr="009F7564">
        <w:rPr>
          <w:rFonts w:ascii="Century Gothic" w:eastAsiaTheme="minorEastAsia" w:hAnsi="Century Gothic"/>
          <w:sz w:val="22"/>
          <w:szCs w:val="22"/>
        </w:rPr>
        <w:t xml:space="preserve">36 mesecev ali več </w:t>
      </w:r>
      <w:r w:rsidRPr="009F7564">
        <w:rPr>
          <w:rFonts w:ascii="Century Gothic" w:eastAsiaTheme="minorEastAsia" w:hAnsi="Century Gothic"/>
          <w:sz w:val="22"/>
          <w:szCs w:val="22"/>
        </w:rPr>
        <w:t xml:space="preserve"> – 10 točk.</w:t>
      </w:r>
    </w:p>
    <w:p w14:paraId="541D9644" w14:textId="77777777" w:rsidR="009F7564" w:rsidRPr="009F7564" w:rsidRDefault="009F7564" w:rsidP="009F7564">
      <w:pPr>
        <w:keepNext/>
        <w:keepLines/>
        <w:spacing w:line="276" w:lineRule="auto"/>
        <w:ind w:left="284"/>
        <w:jc w:val="both"/>
        <w:rPr>
          <w:rFonts w:ascii="Century Gothic" w:eastAsiaTheme="minorEastAsia" w:hAnsi="Century Gothic"/>
          <w:sz w:val="22"/>
          <w:szCs w:val="22"/>
        </w:rPr>
      </w:pPr>
    </w:p>
    <w:p w14:paraId="0E1A8CAB" w14:textId="77777777" w:rsidR="009F7564" w:rsidRPr="009F7564" w:rsidRDefault="009F7564" w:rsidP="009F7564">
      <w:pPr>
        <w:keepNext/>
        <w:keepLines/>
        <w:spacing w:line="276" w:lineRule="auto"/>
        <w:ind w:left="284"/>
        <w:jc w:val="both"/>
        <w:rPr>
          <w:rFonts w:ascii="Century Gothic" w:eastAsiaTheme="minorEastAsia" w:hAnsi="Century Gothic"/>
          <w:sz w:val="22"/>
          <w:szCs w:val="22"/>
        </w:rPr>
      </w:pPr>
      <w:r w:rsidRPr="009F7564">
        <w:rPr>
          <w:rFonts w:ascii="Century Gothic" w:eastAsiaTheme="minorEastAsia" w:hAnsi="Century Gothic"/>
          <w:sz w:val="22"/>
          <w:szCs w:val="22"/>
        </w:rPr>
        <w:t xml:space="preserve">Ponudniki ponujen garancijski rok vnesejo na obrazec </w:t>
      </w:r>
      <w:r w:rsidRPr="009F7564">
        <w:rPr>
          <w:rFonts w:ascii="Century Gothic" w:eastAsiaTheme="minorEastAsia" w:hAnsi="Century Gothic"/>
          <w:b/>
          <w:bCs/>
          <w:sz w:val="22"/>
          <w:szCs w:val="22"/>
        </w:rPr>
        <w:t>OBR-Ponudbeni predračun</w:t>
      </w:r>
      <w:r w:rsidRPr="009F7564">
        <w:rPr>
          <w:rFonts w:ascii="Century Gothic" w:eastAsiaTheme="minorEastAsia" w:hAnsi="Century Gothic"/>
          <w:sz w:val="22"/>
          <w:szCs w:val="22"/>
        </w:rPr>
        <w:t>.</w:t>
      </w:r>
    </w:p>
    <w:p w14:paraId="36A68A6A" w14:textId="77777777" w:rsidR="009F7564" w:rsidRPr="0030414A" w:rsidRDefault="009F7564" w:rsidP="0030414A">
      <w:pPr>
        <w:keepNext/>
        <w:keepLines/>
        <w:spacing w:line="276" w:lineRule="auto"/>
        <w:ind w:left="284"/>
        <w:jc w:val="both"/>
        <w:rPr>
          <w:rFonts w:ascii="Century Gothic" w:eastAsiaTheme="minorEastAsia" w:hAnsi="Century Gothic"/>
          <w:sz w:val="22"/>
          <w:szCs w:val="22"/>
        </w:rPr>
      </w:pPr>
    </w:p>
    <w:p w14:paraId="21A5A9BC" w14:textId="7B082ACA" w:rsidR="00E86603" w:rsidRPr="00706165" w:rsidRDefault="00EA11A9" w:rsidP="00C8205F">
      <w:pPr>
        <w:pStyle w:val="PODNASLOV"/>
        <w:keepNext/>
        <w:keepLines/>
        <w:widowControl w:val="0"/>
        <w:spacing w:after="0" w:line="276" w:lineRule="auto"/>
        <w:ind w:firstLine="0"/>
        <w:rPr>
          <w:rFonts w:ascii="Century Gothic" w:hAnsi="Century Gothic"/>
        </w:rPr>
      </w:pPr>
      <w:r>
        <w:rPr>
          <w:rFonts w:ascii="Century Gothic" w:hAnsi="Century Gothic"/>
        </w:rPr>
        <w:lastRenderedPageBreak/>
        <w:t xml:space="preserve">c) </w:t>
      </w:r>
      <w:r w:rsidR="000D1EAC" w:rsidRPr="00706165">
        <w:rPr>
          <w:rFonts w:ascii="Century Gothic" w:hAnsi="Century Gothic"/>
        </w:rPr>
        <w:t xml:space="preserve">POGOJI ZA UGOTAVLJANJE SPOSOBNOSTI </w:t>
      </w:r>
    </w:p>
    <w:p w14:paraId="6B6D5E8C" w14:textId="77777777" w:rsidR="004C6D0B" w:rsidRPr="00EF07D7" w:rsidRDefault="004C6D0B" w:rsidP="0030414A">
      <w:pPr>
        <w:pStyle w:val="PODPODNASLOV"/>
        <w:keepNext/>
        <w:keepLines/>
        <w:widowControl w:val="0"/>
        <w:numPr>
          <w:ilvl w:val="0"/>
          <w:numId w:val="0"/>
        </w:numPr>
        <w:spacing w:line="276" w:lineRule="auto"/>
        <w:jc w:val="both"/>
        <w:rPr>
          <w:rFonts w:ascii="Century Gothic" w:hAnsi="Century Gothic"/>
          <w:sz w:val="22"/>
          <w:szCs w:val="22"/>
        </w:rPr>
      </w:pPr>
    </w:p>
    <w:p w14:paraId="5DD1051D" w14:textId="7E9E58A1" w:rsidR="00D2139A" w:rsidRPr="00EF07D7" w:rsidRDefault="00D2139A" w:rsidP="0030414A">
      <w:pPr>
        <w:pStyle w:val="Odstavekseznama"/>
        <w:keepNext/>
        <w:keepLines/>
        <w:widowControl w:val="0"/>
        <w:numPr>
          <w:ilvl w:val="0"/>
          <w:numId w:val="6"/>
        </w:numPr>
        <w:spacing w:line="276" w:lineRule="auto"/>
        <w:ind w:left="426" w:hanging="142"/>
        <w:jc w:val="both"/>
        <w:outlineLvl w:val="0"/>
        <w:rPr>
          <w:rFonts w:ascii="Century Gothic" w:hAnsi="Century Gothic"/>
          <w:b/>
          <w:sz w:val="22"/>
          <w:szCs w:val="22"/>
        </w:rPr>
      </w:pPr>
      <w:r w:rsidRPr="00EF07D7">
        <w:rPr>
          <w:rFonts w:ascii="Century Gothic" w:hAnsi="Century Gothic"/>
          <w:b/>
          <w:sz w:val="22"/>
          <w:szCs w:val="22"/>
        </w:rPr>
        <w:t>Pogoj</w:t>
      </w:r>
      <w:r w:rsidR="000D1EAC" w:rsidRPr="00EF07D7">
        <w:rPr>
          <w:rFonts w:ascii="Century Gothic" w:hAnsi="Century Gothic"/>
          <w:b/>
          <w:sz w:val="22"/>
          <w:szCs w:val="22"/>
        </w:rPr>
        <w:t xml:space="preserve"> (Razlogi za izključitev)</w:t>
      </w:r>
    </w:p>
    <w:p w14:paraId="2B784997" w14:textId="77777777" w:rsidR="0030414A" w:rsidRPr="0030414A" w:rsidRDefault="0030414A" w:rsidP="00A5547D">
      <w:pPr>
        <w:pStyle w:val="Odstavekseznama"/>
        <w:keepNext/>
        <w:keepLines/>
        <w:numPr>
          <w:ilvl w:val="0"/>
          <w:numId w:val="23"/>
        </w:numPr>
        <w:jc w:val="both"/>
        <w:rPr>
          <w:rFonts w:ascii="Century Gothic" w:hAnsi="Century Gothic"/>
          <w:sz w:val="22"/>
          <w:szCs w:val="22"/>
        </w:rPr>
      </w:pPr>
      <w:r w:rsidRPr="0030414A">
        <w:rPr>
          <w:rFonts w:ascii="Century Gothic" w:hAnsi="Century Gothic"/>
          <w:sz w:val="22"/>
          <w:szCs w:val="22"/>
        </w:rPr>
        <w:t>Naročnik bo iz postopka javnega naročanja izključil gospodarski subjekt, za katerega ugotovi obstoj izključitvenih razlogov, navedenih v nadaljevanju.</w:t>
      </w:r>
    </w:p>
    <w:p w14:paraId="40ABF641" w14:textId="77777777" w:rsidR="0030414A" w:rsidRPr="0030414A" w:rsidRDefault="0030414A" w:rsidP="00C8205F">
      <w:pPr>
        <w:pStyle w:val="Odstavekseznama"/>
        <w:keepNext/>
        <w:keepLines/>
        <w:ind w:left="644"/>
        <w:jc w:val="both"/>
        <w:rPr>
          <w:rFonts w:ascii="Century Gothic" w:hAnsi="Century Gothic"/>
          <w:sz w:val="22"/>
          <w:szCs w:val="22"/>
        </w:rPr>
      </w:pPr>
    </w:p>
    <w:p w14:paraId="2012F1A2" w14:textId="77777777" w:rsidR="0030414A" w:rsidRPr="0030414A" w:rsidRDefault="0030414A" w:rsidP="00C8205F">
      <w:pPr>
        <w:pStyle w:val="Odstavekseznama"/>
        <w:keepNext/>
        <w:keepLines/>
        <w:ind w:left="644"/>
        <w:jc w:val="both"/>
        <w:rPr>
          <w:rFonts w:ascii="Century Gothic" w:hAnsi="Century Gothic"/>
          <w:sz w:val="22"/>
          <w:szCs w:val="22"/>
        </w:rPr>
      </w:pPr>
      <w:bookmarkStart w:id="4" w:name="_Hlk132201461"/>
      <w:r w:rsidRPr="0030414A">
        <w:rPr>
          <w:rFonts w:ascii="Century Gothic" w:hAnsi="Century Gothic"/>
          <w:sz w:val="22"/>
          <w:szCs w:val="22"/>
        </w:rPr>
        <w:t>RAZLOGI, POVEZANI S KAZENSKIMI OBSODBAMI:</w:t>
      </w:r>
      <w:r w:rsidRPr="0030414A">
        <w:rPr>
          <w:rFonts w:ascii="Century Gothic" w:hAnsi="Century Gothic"/>
          <w:b/>
          <w:sz w:val="22"/>
          <w:szCs w:val="22"/>
        </w:rPr>
        <w:t xml:space="preserve"> </w:t>
      </w:r>
    </w:p>
    <w:p w14:paraId="11CC9B69" w14:textId="77777777" w:rsidR="0030414A" w:rsidRPr="0030414A" w:rsidRDefault="0030414A" w:rsidP="00A5547D">
      <w:pPr>
        <w:pStyle w:val="Odstavekseznama"/>
        <w:keepNext/>
        <w:keepLines/>
        <w:numPr>
          <w:ilvl w:val="0"/>
          <w:numId w:val="23"/>
        </w:numPr>
        <w:jc w:val="both"/>
        <w:rPr>
          <w:rFonts w:ascii="Century Gothic" w:hAnsi="Century Gothic"/>
          <w:sz w:val="22"/>
          <w:szCs w:val="22"/>
        </w:rPr>
      </w:pPr>
      <w:r w:rsidRPr="0030414A">
        <w:rPr>
          <w:rFonts w:ascii="Century Gothic" w:hAnsi="Century Gothic"/>
          <w:sz w:val="22"/>
          <w:szCs w:val="22"/>
        </w:rPr>
        <w:t>gospodarskemu subjektu ali osebi, ki je članica upravnega, vodstvenega ali nadzornega organa tega subjekta ali ki ima pooblastila za njegovo zastopanje ali odločanje ali nadzor v njem, je bila izrečena pravnomočna sodba, ki ima elemente kaznivih dejanj, navedenih v prvem odstavku 75. člena ZJN-3.</w:t>
      </w:r>
    </w:p>
    <w:p w14:paraId="7172D087" w14:textId="77777777" w:rsidR="0030414A" w:rsidRPr="0030414A" w:rsidRDefault="0030414A" w:rsidP="00C8205F">
      <w:pPr>
        <w:pStyle w:val="Odstavekseznama"/>
        <w:keepNext/>
        <w:keepLines/>
        <w:ind w:left="644"/>
        <w:jc w:val="both"/>
        <w:rPr>
          <w:rFonts w:ascii="Century Gothic" w:hAnsi="Century Gothic"/>
          <w:sz w:val="22"/>
          <w:szCs w:val="22"/>
        </w:rPr>
      </w:pPr>
    </w:p>
    <w:p w14:paraId="5CB6AC86" w14:textId="77777777" w:rsidR="0030414A" w:rsidRPr="0030414A" w:rsidRDefault="0030414A" w:rsidP="00C8205F">
      <w:pPr>
        <w:pStyle w:val="Odstavekseznama"/>
        <w:keepNext/>
        <w:keepLines/>
        <w:ind w:left="644"/>
        <w:jc w:val="both"/>
        <w:rPr>
          <w:rFonts w:ascii="Century Gothic" w:hAnsi="Century Gothic"/>
          <w:sz w:val="22"/>
          <w:szCs w:val="22"/>
        </w:rPr>
      </w:pPr>
      <w:r w:rsidRPr="0030414A">
        <w:rPr>
          <w:rFonts w:ascii="Century Gothic" w:hAnsi="Century Gothic"/>
          <w:sz w:val="22"/>
          <w:szCs w:val="22"/>
        </w:rPr>
        <w:t xml:space="preserve">RAZLOGI, POVEZANIH S PLAČILOM DAVKOV ALI PRISPEVKOV ZA SOCIALNO VARNOST: </w:t>
      </w:r>
    </w:p>
    <w:p w14:paraId="670576A8" w14:textId="77777777" w:rsidR="0030414A" w:rsidRPr="0030414A" w:rsidRDefault="0030414A" w:rsidP="00A5547D">
      <w:pPr>
        <w:pStyle w:val="Odstavekseznama"/>
        <w:keepNext/>
        <w:keepLines/>
        <w:numPr>
          <w:ilvl w:val="0"/>
          <w:numId w:val="23"/>
        </w:numPr>
        <w:jc w:val="both"/>
        <w:rPr>
          <w:rFonts w:ascii="Century Gothic" w:hAnsi="Century Gothic"/>
          <w:sz w:val="22"/>
          <w:szCs w:val="22"/>
        </w:rPr>
      </w:pPr>
      <w:bookmarkStart w:id="5" w:name="_Hlk147323474"/>
      <w:bookmarkEnd w:id="4"/>
      <w:r w:rsidRPr="0030414A">
        <w:rPr>
          <w:rFonts w:ascii="Century Gothic" w:hAnsi="Century Gothic"/>
          <w:sz w:val="22"/>
          <w:szCs w:val="22"/>
        </w:rPr>
        <w:t>gospodarski subjekt ne izpolnjuje obveznih dajatev in drugih denarnih nedavčnih obveznosti v skladu z zakonom, ki ureja finančno upravo, ki jih pobira davčni organ v skladu s predpisi države, v kateri ima sedež, ali predpisi države naročnika. Šteje se, da gospodarski subjekt ne izpolnjuje obveznosti iz prejšnjega stavka tudi, če nima predloženih vseh obračunov davčnih odtegljajev za dohodke iz delovnega razmerja za obdobje zadnjih petih let do roka za oddajo ponudbe. Gospodarskega subjekta se ne izloči, če gospodarski subjekt do roka za oddajo ponudb poravna neplačane zapadle obveznosti, ki znašajo 50 eurov ali več in predloži vse obračune davčnih odtegljajev za dohodke iz delovnega razmerja za obdobje zadnjih pet let do roka za oddajo ponudbe.</w:t>
      </w:r>
    </w:p>
    <w:bookmarkEnd w:id="5"/>
    <w:p w14:paraId="57A5ED09" w14:textId="77777777" w:rsidR="0030414A" w:rsidRPr="0030414A" w:rsidRDefault="0030414A" w:rsidP="00C8205F">
      <w:pPr>
        <w:pStyle w:val="Odstavekseznama"/>
        <w:keepNext/>
        <w:keepLines/>
        <w:ind w:left="644"/>
        <w:jc w:val="both"/>
        <w:rPr>
          <w:rFonts w:ascii="Century Gothic" w:hAnsi="Century Gothic"/>
          <w:sz w:val="22"/>
          <w:szCs w:val="22"/>
        </w:rPr>
      </w:pPr>
    </w:p>
    <w:p w14:paraId="13836297" w14:textId="77777777" w:rsidR="0030414A" w:rsidRPr="0030414A" w:rsidRDefault="0030414A" w:rsidP="00C8205F">
      <w:pPr>
        <w:pStyle w:val="Odstavekseznama"/>
        <w:keepNext/>
        <w:keepLines/>
        <w:ind w:left="644"/>
        <w:jc w:val="both"/>
        <w:rPr>
          <w:rFonts w:ascii="Century Gothic" w:hAnsi="Century Gothic"/>
          <w:sz w:val="22"/>
          <w:szCs w:val="22"/>
        </w:rPr>
      </w:pPr>
      <w:r w:rsidRPr="0030414A">
        <w:rPr>
          <w:rFonts w:ascii="Century Gothic" w:hAnsi="Century Gothic"/>
          <w:sz w:val="22"/>
          <w:szCs w:val="22"/>
        </w:rPr>
        <w:t xml:space="preserve">RAZLOGI, POVEZANIH Z INSOLVENTNOSTJO, NASPROTJEM INTERESOV ALI KRŠITVIJO POKLICNIH PRAVIL: </w:t>
      </w:r>
    </w:p>
    <w:p w14:paraId="3269F90C" w14:textId="77777777" w:rsidR="0030414A" w:rsidRPr="0030414A" w:rsidRDefault="0030414A" w:rsidP="00A5547D">
      <w:pPr>
        <w:pStyle w:val="Odstavekseznama"/>
        <w:keepNext/>
        <w:keepLines/>
        <w:numPr>
          <w:ilvl w:val="0"/>
          <w:numId w:val="23"/>
        </w:numPr>
        <w:jc w:val="both"/>
        <w:rPr>
          <w:rFonts w:ascii="Century Gothic" w:hAnsi="Century Gothic"/>
          <w:sz w:val="22"/>
          <w:szCs w:val="22"/>
        </w:rPr>
      </w:pPr>
      <w:r w:rsidRPr="0030414A">
        <w:rPr>
          <w:rFonts w:ascii="Century Gothic" w:hAnsi="Century Gothic"/>
          <w:sz w:val="22"/>
          <w:szCs w:val="22"/>
        </w:rPr>
        <w:t xml:space="preserve">se je nad gospodarskim subjektom začel postopek zaradi insolventnosti ali prisilnega prenehanja po zakonu, ki ureja postopek zaradi insolventnosti in prisilnega prenehanja, ali postopek likvidacije po zakonu, ki ureja gospodarske družbe, če njegova sredstva ali poslovanje upravlja upravitelj ali sodišče, ali če so njegove poslovne dejavnosti začasno ustavljene, ali če se je v skladu s predpisi druge države nad njim začel postopek ali pa je nastal položaj z enakimi pravnimi posledicami; </w:t>
      </w:r>
    </w:p>
    <w:p w14:paraId="2684120F" w14:textId="77777777" w:rsidR="0030414A" w:rsidRPr="0030414A" w:rsidRDefault="0030414A" w:rsidP="00A5547D">
      <w:pPr>
        <w:pStyle w:val="Odstavekseznama"/>
        <w:keepNext/>
        <w:keepLines/>
        <w:numPr>
          <w:ilvl w:val="0"/>
          <w:numId w:val="23"/>
        </w:numPr>
        <w:jc w:val="both"/>
        <w:rPr>
          <w:rFonts w:ascii="Century Gothic" w:hAnsi="Century Gothic"/>
          <w:sz w:val="22"/>
          <w:szCs w:val="22"/>
        </w:rPr>
      </w:pPr>
      <w:r w:rsidRPr="0030414A">
        <w:rPr>
          <w:rFonts w:ascii="Century Gothic" w:hAnsi="Century Gothic"/>
          <w:sz w:val="22"/>
          <w:szCs w:val="22"/>
        </w:rPr>
        <w:t>če se izkaže, da je ponudnik že huje kršil poklicna pravila ali storil veliko strokovno napako.</w:t>
      </w:r>
    </w:p>
    <w:p w14:paraId="33B594FA" w14:textId="77777777" w:rsidR="0030414A" w:rsidRPr="0030414A" w:rsidRDefault="0030414A" w:rsidP="00A5547D">
      <w:pPr>
        <w:pStyle w:val="Odstavekseznama"/>
        <w:keepNext/>
        <w:keepLines/>
        <w:numPr>
          <w:ilvl w:val="0"/>
          <w:numId w:val="23"/>
        </w:numPr>
        <w:jc w:val="both"/>
        <w:rPr>
          <w:rFonts w:ascii="Century Gothic" w:hAnsi="Century Gothic"/>
          <w:sz w:val="22"/>
          <w:szCs w:val="22"/>
        </w:rPr>
      </w:pPr>
      <w:r w:rsidRPr="0030414A">
        <w:rPr>
          <w:rFonts w:ascii="Century Gothic" w:hAnsi="Century Gothic"/>
          <w:sz w:val="22"/>
          <w:szCs w:val="22"/>
        </w:rPr>
        <w:t>če se izkaže, da je gospodarski subjekt sklenil dogovore z drugimi gospodarskimi subjekti z namenom izkrivljanja konkurence;</w:t>
      </w:r>
    </w:p>
    <w:p w14:paraId="58211841" w14:textId="77777777" w:rsidR="0030414A" w:rsidRPr="0030414A" w:rsidRDefault="0030414A" w:rsidP="00A5547D">
      <w:pPr>
        <w:pStyle w:val="Odstavekseznama"/>
        <w:keepNext/>
        <w:keepLines/>
        <w:numPr>
          <w:ilvl w:val="0"/>
          <w:numId w:val="23"/>
        </w:numPr>
        <w:jc w:val="both"/>
        <w:rPr>
          <w:rFonts w:ascii="Century Gothic" w:hAnsi="Century Gothic"/>
          <w:sz w:val="22"/>
          <w:szCs w:val="22"/>
        </w:rPr>
      </w:pPr>
      <w:r w:rsidRPr="0030414A">
        <w:rPr>
          <w:rFonts w:ascii="Century Gothic" w:hAnsi="Century Gothic"/>
          <w:sz w:val="22"/>
          <w:szCs w:val="22"/>
        </w:rPr>
        <w:t xml:space="preserve">če se izkaže, da je gospodarski subjekt uvrščen v evidenco poslovnih subjektov katerim je prepovedano poslovanje z naročnikom na podlagi 35. člena Zakona o integriteti in preprečevanju korupcije (Uradni list RS, št. 69/11 – uradno prečiščeno besedilo, 158/20, 3/22 – </w:t>
      </w:r>
      <w:proofErr w:type="spellStart"/>
      <w:r w:rsidRPr="0030414A">
        <w:rPr>
          <w:rFonts w:ascii="Century Gothic" w:hAnsi="Century Gothic"/>
          <w:sz w:val="22"/>
          <w:szCs w:val="22"/>
        </w:rPr>
        <w:t>ZDeb</w:t>
      </w:r>
      <w:proofErr w:type="spellEnd"/>
      <w:r w:rsidRPr="0030414A">
        <w:rPr>
          <w:rFonts w:ascii="Century Gothic" w:hAnsi="Century Gothic"/>
          <w:sz w:val="22"/>
          <w:szCs w:val="22"/>
        </w:rPr>
        <w:t xml:space="preserve"> in 16/23 – </w:t>
      </w:r>
      <w:proofErr w:type="spellStart"/>
      <w:r w:rsidRPr="0030414A">
        <w:rPr>
          <w:rFonts w:ascii="Century Gothic" w:hAnsi="Century Gothic"/>
          <w:sz w:val="22"/>
          <w:szCs w:val="22"/>
        </w:rPr>
        <w:t>ZZPri</w:t>
      </w:r>
      <w:proofErr w:type="spellEnd"/>
      <w:r w:rsidRPr="0030414A">
        <w:rPr>
          <w:rFonts w:ascii="Century Gothic" w:hAnsi="Century Gothic"/>
          <w:sz w:val="22"/>
          <w:szCs w:val="22"/>
        </w:rPr>
        <w:t>));</w:t>
      </w:r>
    </w:p>
    <w:p w14:paraId="08AC62DD" w14:textId="77777777" w:rsidR="0030414A" w:rsidRPr="0030414A" w:rsidRDefault="0030414A" w:rsidP="00A5547D">
      <w:pPr>
        <w:pStyle w:val="Odstavekseznama"/>
        <w:keepNext/>
        <w:keepLines/>
        <w:numPr>
          <w:ilvl w:val="0"/>
          <w:numId w:val="23"/>
        </w:numPr>
        <w:jc w:val="both"/>
        <w:rPr>
          <w:rFonts w:ascii="Century Gothic" w:hAnsi="Century Gothic"/>
          <w:sz w:val="22"/>
          <w:szCs w:val="22"/>
        </w:rPr>
      </w:pPr>
      <w:r w:rsidRPr="0030414A">
        <w:rPr>
          <w:rFonts w:ascii="Century Gothic" w:hAnsi="Century Gothic"/>
          <w:sz w:val="22"/>
          <w:szCs w:val="22"/>
        </w:rPr>
        <w:t>če se izkaže, da je gospodarski subjekt poskusil neupravičeno vplivati na odločanje naročnika ali pridobiti zaupne informacije, zaradi katerih bi lahko imel neupravičeno prednost v postopku javnega naročanja, ali da je iz malomarnosti predložil zavajajoče informacije, ki bi lahko pomembno vplivale na odločitev o izključitvi, izboru ali oddaji javnega naročila;</w:t>
      </w:r>
    </w:p>
    <w:p w14:paraId="58596551" w14:textId="77777777" w:rsidR="0030414A" w:rsidRPr="0030414A" w:rsidRDefault="0030414A" w:rsidP="00C8205F">
      <w:pPr>
        <w:pStyle w:val="Odstavekseznama"/>
        <w:keepNext/>
        <w:keepLines/>
        <w:ind w:left="644"/>
        <w:jc w:val="both"/>
        <w:rPr>
          <w:rFonts w:ascii="Century Gothic" w:hAnsi="Century Gothic"/>
          <w:sz w:val="22"/>
          <w:szCs w:val="22"/>
        </w:rPr>
      </w:pPr>
    </w:p>
    <w:p w14:paraId="7890B4A1" w14:textId="77777777" w:rsidR="0030414A" w:rsidRPr="0030414A" w:rsidRDefault="0030414A" w:rsidP="00C8205F">
      <w:pPr>
        <w:pStyle w:val="Odstavekseznama"/>
        <w:keepNext/>
        <w:keepLines/>
        <w:ind w:left="644"/>
        <w:jc w:val="both"/>
        <w:rPr>
          <w:rFonts w:ascii="Century Gothic" w:hAnsi="Century Gothic"/>
          <w:sz w:val="22"/>
          <w:szCs w:val="22"/>
        </w:rPr>
      </w:pPr>
      <w:r w:rsidRPr="0030414A">
        <w:rPr>
          <w:rFonts w:ascii="Century Gothic" w:hAnsi="Century Gothic"/>
          <w:sz w:val="22"/>
          <w:szCs w:val="22"/>
        </w:rPr>
        <w:t xml:space="preserve">NACIONALNI RAZLOGI ZA IZKLJUČITEV: </w:t>
      </w:r>
    </w:p>
    <w:p w14:paraId="626E8D61" w14:textId="77777777" w:rsidR="0030414A" w:rsidRPr="0030414A" w:rsidRDefault="0030414A" w:rsidP="00A5547D">
      <w:pPr>
        <w:pStyle w:val="Odstavekseznama"/>
        <w:keepNext/>
        <w:keepLines/>
        <w:numPr>
          <w:ilvl w:val="0"/>
          <w:numId w:val="23"/>
        </w:numPr>
        <w:jc w:val="both"/>
        <w:rPr>
          <w:rFonts w:ascii="Century Gothic" w:hAnsi="Century Gothic"/>
          <w:sz w:val="22"/>
          <w:szCs w:val="22"/>
        </w:rPr>
      </w:pPr>
      <w:bookmarkStart w:id="6" w:name="_Hlk147323489"/>
      <w:r w:rsidRPr="0030414A">
        <w:rPr>
          <w:rFonts w:ascii="Century Gothic" w:hAnsi="Century Gothic"/>
          <w:sz w:val="22"/>
          <w:szCs w:val="22"/>
        </w:rPr>
        <w:t>če je ta na dan, ko poteče rok za oddajo ponudb, izločen iz postopkov oddaje javnih naročil zaradi uvrstitve v evidenco gospodarskih subjektov z izrečenimi stranskimi sankcijami izločitve iz postopkov javnega naročanja;</w:t>
      </w:r>
    </w:p>
    <w:p w14:paraId="4632BD0C" w14:textId="77777777" w:rsidR="0030414A" w:rsidRPr="0030414A" w:rsidRDefault="0030414A" w:rsidP="00A5547D">
      <w:pPr>
        <w:pStyle w:val="Odstavekseznama"/>
        <w:keepNext/>
        <w:keepLines/>
        <w:numPr>
          <w:ilvl w:val="0"/>
          <w:numId w:val="23"/>
        </w:numPr>
        <w:jc w:val="both"/>
        <w:rPr>
          <w:rFonts w:ascii="Century Gothic" w:hAnsi="Century Gothic"/>
          <w:sz w:val="22"/>
          <w:szCs w:val="22"/>
        </w:rPr>
      </w:pPr>
      <w:r w:rsidRPr="0030414A">
        <w:rPr>
          <w:rFonts w:ascii="Century Gothic" w:hAnsi="Century Gothic"/>
          <w:sz w:val="22"/>
          <w:szCs w:val="22"/>
        </w:rPr>
        <w:lastRenderedPageBreak/>
        <w:t>če je v zadnjih treh letih pred potekom roka za oddajo ponudb pristojni organ Republike Slovenije ali druge države članice ali tretje države pri njem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p>
    <w:bookmarkEnd w:id="6"/>
    <w:p w14:paraId="44E3D794" w14:textId="77777777" w:rsidR="00EF07D7" w:rsidRPr="00EF07D7" w:rsidRDefault="00EF07D7" w:rsidP="00A5547D">
      <w:pPr>
        <w:keepNext/>
        <w:keepLines/>
        <w:spacing w:line="276" w:lineRule="auto"/>
        <w:ind w:left="284"/>
        <w:jc w:val="both"/>
        <w:rPr>
          <w:rFonts w:ascii="Century Gothic" w:hAnsi="Century Gothic"/>
          <w:sz w:val="22"/>
          <w:szCs w:val="22"/>
        </w:rPr>
      </w:pPr>
    </w:p>
    <w:p w14:paraId="73D21C3C" w14:textId="77777777" w:rsidR="00EF07D7" w:rsidRPr="00EF07D7" w:rsidRDefault="00EF07D7" w:rsidP="00A5547D">
      <w:pPr>
        <w:keepNext/>
        <w:keepLines/>
        <w:spacing w:line="276" w:lineRule="auto"/>
        <w:ind w:left="284"/>
        <w:jc w:val="both"/>
        <w:rPr>
          <w:rFonts w:ascii="Century Gothic" w:hAnsi="Century Gothic"/>
          <w:sz w:val="22"/>
          <w:szCs w:val="22"/>
        </w:rPr>
      </w:pPr>
      <w:r w:rsidRPr="00EF07D7">
        <w:rPr>
          <w:rFonts w:ascii="Century Gothic" w:hAnsi="Century Gothic"/>
          <w:sz w:val="22"/>
          <w:szCs w:val="22"/>
        </w:rPr>
        <w:t>Način izpolnjevanja:</w:t>
      </w:r>
    </w:p>
    <w:p w14:paraId="5E9210F9" w14:textId="537F5116" w:rsidR="00EF07D7" w:rsidRPr="00EF07D7" w:rsidRDefault="00EF07D7" w:rsidP="00A5547D">
      <w:pPr>
        <w:keepNext/>
        <w:keepLines/>
        <w:spacing w:line="276" w:lineRule="auto"/>
        <w:ind w:left="284"/>
        <w:jc w:val="both"/>
        <w:rPr>
          <w:rFonts w:ascii="Century Gothic" w:hAnsi="Century Gothic"/>
          <w:b/>
          <w:sz w:val="22"/>
          <w:szCs w:val="22"/>
        </w:rPr>
      </w:pPr>
      <w:r w:rsidRPr="00EF07D7">
        <w:rPr>
          <w:rFonts w:ascii="Century Gothic" w:hAnsi="Century Gothic"/>
          <w:sz w:val="22"/>
          <w:szCs w:val="22"/>
        </w:rPr>
        <w:t xml:space="preserve">Pogoj mora izpolniti ponudnik. V primeru partnerske ponudbe mora pogoj izpolniti vsak izmed partnerjev. </w:t>
      </w:r>
      <w:r w:rsidR="00316C3C">
        <w:rPr>
          <w:rFonts w:ascii="Century Gothic" w:hAnsi="Century Gothic"/>
          <w:sz w:val="22"/>
          <w:szCs w:val="22"/>
        </w:rPr>
        <w:t>V primeru nastopa s podizvajalci mora pogoj izpolniti vsak izmed podizvajalcev.</w:t>
      </w:r>
    </w:p>
    <w:p w14:paraId="24A1FEF2" w14:textId="77777777" w:rsidR="00EF07D7" w:rsidRPr="00EF07D7" w:rsidRDefault="00EF07D7" w:rsidP="00A5547D">
      <w:pPr>
        <w:keepNext/>
        <w:keepLines/>
        <w:spacing w:line="276" w:lineRule="auto"/>
        <w:ind w:left="284"/>
        <w:jc w:val="both"/>
        <w:rPr>
          <w:rFonts w:ascii="Century Gothic" w:hAnsi="Century Gothic"/>
          <w:sz w:val="22"/>
          <w:szCs w:val="22"/>
        </w:rPr>
      </w:pPr>
    </w:p>
    <w:p w14:paraId="75BE3F43" w14:textId="77777777" w:rsidR="00EF07D7" w:rsidRPr="00956655" w:rsidRDefault="00EF07D7" w:rsidP="00A5547D">
      <w:pPr>
        <w:keepNext/>
        <w:keepLines/>
        <w:spacing w:line="276" w:lineRule="auto"/>
        <w:ind w:left="284"/>
        <w:jc w:val="both"/>
        <w:rPr>
          <w:rFonts w:ascii="Century Gothic" w:hAnsi="Century Gothic"/>
          <w:sz w:val="22"/>
          <w:szCs w:val="22"/>
        </w:rPr>
      </w:pPr>
      <w:bookmarkStart w:id="7" w:name="_Hlk132201448"/>
      <w:r w:rsidRPr="00956655">
        <w:rPr>
          <w:rFonts w:ascii="Century Gothic" w:hAnsi="Century Gothic"/>
          <w:sz w:val="22"/>
          <w:szCs w:val="22"/>
        </w:rPr>
        <w:t>Zahtevano dokazilo:</w:t>
      </w:r>
    </w:p>
    <w:p w14:paraId="43E8EED5" w14:textId="77777777" w:rsidR="00956655" w:rsidRDefault="00956655" w:rsidP="00A5547D">
      <w:pPr>
        <w:keepNext/>
        <w:keepLines/>
        <w:spacing w:line="276" w:lineRule="auto"/>
        <w:ind w:left="284"/>
        <w:jc w:val="both"/>
        <w:rPr>
          <w:rFonts w:ascii="Century Gothic" w:hAnsi="Century Gothic"/>
          <w:sz w:val="22"/>
          <w:szCs w:val="22"/>
        </w:rPr>
      </w:pPr>
      <w:bookmarkStart w:id="8" w:name="_Hlk19257093"/>
      <w:r w:rsidRPr="00956655">
        <w:rPr>
          <w:rFonts w:ascii="Century Gothic" w:hAnsi="Century Gothic"/>
          <w:sz w:val="22"/>
          <w:szCs w:val="22"/>
        </w:rPr>
        <w:t xml:space="preserve">Gospodarski subjekt izpolnjevanje pogoja potrdi s predložitvijo lastnoročno ali elektronsko podpisanega </w:t>
      </w:r>
      <w:r w:rsidRPr="00956655">
        <w:rPr>
          <w:rFonts w:ascii="Century Gothic" w:hAnsi="Century Gothic"/>
          <w:b/>
          <w:bCs/>
          <w:sz w:val="22"/>
          <w:szCs w:val="22"/>
        </w:rPr>
        <w:t>ESPD</w:t>
      </w:r>
      <w:r w:rsidRPr="00956655">
        <w:rPr>
          <w:rFonts w:ascii="Century Gothic" w:hAnsi="Century Gothic"/>
          <w:sz w:val="22"/>
          <w:szCs w:val="22"/>
        </w:rPr>
        <w:t xml:space="preserve"> obrazca, </w:t>
      </w:r>
      <w:r w:rsidRPr="00956655">
        <w:rPr>
          <w:rFonts w:ascii="Century Gothic" w:hAnsi="Century Gothic"/>
          <w:b/>
          <w:bCs/>
          <w:sz w:val="22"/>
          <w:szCs w:val="22"/>
        </w:rPr>
        <w:t>OBR-Izjava</w:t>
      </w:r>
      <w:r w:rsidRPr="00956655">
        <w:rPr>
          <w:rFonts w:ascii="Century Gothic" w:hAnsi="Century Gothic"/>
          <w:sz w:val="22"/>
          <w:szCs w:val="22"/>
        </w:rPr>
        <w:t xml:space="preserve"> ter </w:t>
      </w:r>
      <w:r w:rsidRPr="00956655">
        <w:rPr>
          <w:rFonts w:ascii="Century Gothic" w:hAnsi="Century Gothic"/>
          <w:b/>
          <w:bCs/>
          <w:sz w:val="22"/>
          <w:szCs w:val="22"/>
        </w:rPr>
        <w:t>OBR-Udeležba</w:t>
      </w:r>
      <w:r w:rsidRPr="00956655">
        <w:rPr>
          <w:rFonts w:ascii="Century Gothic" w:hAnsi="Century Gothic"/>
          <w:sz w:val="22"/>
          <w:szCs w:val="22"/>
        </w:rPr>
        <w:t>.</w:t>
      </w:r>
    </w:p>
    <w:p w14:paraId="3B3CA242" w14:textId="77777777" w:rsidR="00052E89" w:rsidRDefault="00052E89" w:rsidP="00A5547D">
      <w:pPr>
        <w:keepNext/>
        <w:keepLines/>
        <w:spacing w:line="276" w:lineRule="auto"/>
        <w:ind w:left="284"/>
        <w:jc w:val="both"/>
        <w:rPr>
          <w:rFonts w:ascii="Century Gothic" w:hAnsi="Century Gothic"/>
          <w:sz w:val="22"/>
          <w:szCs w:val="22"/>
        </w:rPr>
      </w:pPr>
    </w:p>
    <w:p w14:paraId="7C728BBB" w14:textId="43FA5D20" w:rsidR="00052E89" w:rsidRPr="00956655" w:rsidRDefault="00052E89" w:rsidP="00A5547D">
      <w:pPr>
        <w:keepNext/>
        <w:keepLines/>
        <w:spacing w:line="276" w:lineRule="auto"/>
        <w:ind w:left="284"/>
        <w:jc w:val="both"/>
        <w:rPr>
          <w:rFonts w:ascii="Century Gothic" w:hAnsi="Century Gothic"/>
          <w:sz w:val="22"/>
          <w:szCs w:val="22"/>
        </w:rPr>
      </w:pPr>
      <w:r>
        <w:rPr>
          <w:rFonts w:ascii="Century Gothic" w:hAnsi="Century Gothic"/>
          <w:sz w:val="22"/>
          <w:szCs w:val="22"/>
        </w:rPr>
        <w:t>Ponudnik</w:t>
      </w:r>
      <w:r w:rsidRPr="00052E89">
        <w:rPr>
          <w:rFonts w:ascii="Century Gothic" w:hAnsi="Century Gothic"/>
          <w:sz w:val="22"/>
          <w:szCs w:val="22"/>
        </w:rPr>
        <w:t xml:space="preserve"> mora </w:t>
      </w:r>
      <w:r>
        <w:rPr>
          <w:rFonts w:ascii="Century Gothic" w:hAnsi="Century Gothic"/>
          <w:sz w:val="22"/>
          <w:szCs w:val="22"/>
        </w:rPr>
        <w:t>ponudbeni</w:t>
      </w:r>
      <w:r w:rsidRPr="00052E89">
        <w:rPr>
          <w:rFonts w:ascii="Century Gothic" w:hAnsi="Century Gothic"/>
          <w:sz w:val="22"/>
          <w:szCs w:val="22"/>
        </w:rPr>
        <w:t xml:space="preserve"> dokumentaciji predložiti tudi izpolnjene obrazce </w:t>
      </w:r>
      <w:r w:rsidRPr="00052E89">
        <w:rPr>
          <w:rFonts w:ascii="Century Gothic" w:hAnsi="Century Gothic"/>
          <w:b/>
          <w:bCs/>
          <w:sz w:val="22"/>
          <w:szCs w:val="22"/>
        </w:rPr>
        <w:t xml:space="preserve">OBR-Pooblastilo za pridobitev podatkov iz </w:t>
      </w:r>
      <w:proofErr w:type="spellStart"/>
      <w:r w:rsidRPr="00052E89">
        <w:rPr>
          <w:rFonts w:ascii="Century Gothic" w:hAnsi="Century Gothic"/>
          <w:b/>
          <w:bCs/>
          <w:sz w:val="22"/>
          <w:szCs w:val="22"/>
        </w:rPr>
        <w:t>eDosje</w:t>
      </w:r>
      <w:proofErr w:type="spellEnd"/>
      <w:r w:rsidRPr="00052E89">
        <w:rPr>
          <w:rFonts w:ascii="Century Gothic" w:hAnsi="Century Gothic"/>
          <w:b/>
          <w:bCs/>
          <w:sz w:val="22"/>
          <w:szCs w:val="22"/>
        </w:rPr>
        <w:t xml:space="preserve"> za fizične osebe</w:t>
      </w:r>
      <w:r w:rsidRPr="00052E89">
        <w:rPr>
          <w:rFonts w:ascii="Century Gothic" w:hAnsi="Century Gothic"/>
          <w:sz w:val="22"/>
          <w:szCs w:val="22"/>
        </w:rPr>
        <w:t xml:space="preserve"> za osebe, ki so članice upravnega, </w:t>
      </w:r>
      <w:proofErr w:type="spellStart"/>
      <w:r w:rsidRPr="00052E89">
        <w:rPr>
          <w:rFonts w:ascii="Century Gothic" w:hAnsi="Century Gothic"/>
          <w:sz w:val="22"/>
          <w:szCs w:val="22"/>
        </w:rPr>
        <w:t>vodstenega</w:t>
      </w:r>
      <w:proofErr w:type="spellEnd"/>
      <w:r w:rsidRPr="00052E89">
        <w:rPr>
          <w:rFonts w:ascii="Century Gothic" w:hAnsi="Century Gothic"/>
          <w:sz w:val="22"/>
          <w:szCs w:val="22"/>
        </w:rPr>
        <w:t xml:space="preserve"> ali nadzornega organa oziroma ki imajo pooblastilo za zastopanje ali odločanje ali nadzor gospodarskega subjekta, vsakega partnerja in podizvajalca.</w:t>
      </w:r>
    </w:p>
    <w:p w14:paraId="5A1F46E8" w14:textId="77777777" w:rsidR="00956655" w:rsidRPr="00956655" w:rsidRDefault="00956655" w:rsidP="00A5547D">
      <w:pPr>
        <w:keepNext/>
        <w:keepLines/>
        <w:spacing w:line="276" w:lineRule="auto"/>
        <w:ind w:left="284"/>
        <w:jc w:val="both"/>
        <w:rPr>
          <w:rFonts w:ascii="Century Gothic" w:hAnsi="Century Gothic"/>
          <w:sz w:val="22"/>
          <w:szCs w:val="22"/>
        </w:rPr>
      </w:pPr>
    </w:p>
    <w:p w14:paraId="7CF010D6" w14:textId="77777777" w:rsidR="00956655" w:rsidRPr="00956655" w:rsidRDefault="00956655" w:rsidP="00A5547D">
      <w:pPr>
        <w:keepNext/>
        <w:keepLines/>
        <w:spacing w:line="276" w:lineRule="auto"/>
        <w:ind w:left="284"/>
        <w:jc w:val="both"/>
        <w:rPr>
          <w:rFonts w:ascii="Century Gothic" w:hAnsi="Century Gothic"/>
          <w:sz w:val="22"/>
          <w:szCs w:val="22"/>
        </w:rPr>
      </w:pPr>
      <w:r w:rsidRPr="00956655">
        <w:rPr>
          <w:rFonts w:ascii="Century Gothic" w:hAnsi="Century Gothic"/>
          <w:sz w:val="22"/>
          <w:szCs w:val="22"/>
        </w:rPr>
        <w:t>Naročnik si pridržuje pravico gospodarski subjekt pozvati k predložitvi overjenih izjav na obrazcu OBR-Izjava o nekaznovanosti, danih pred pristojnim sodnim ali upravnim organom ali notarjem (zadošča, da je podpis na izjavi upravno ali notarsko overjen) ali ustreznih potrdil o nekaznovanosti oz. pooblastil za pridobitev podatkov iz kazenske evidence.</w:t>
      </w:r>
    </w:p>
    <w:bookmarkEnd w:id="7"/>
    <w:bookmarkEnd w:id="8"/>
    <w:p w14:paraId="24221534" w14:textId="77777777" w:rsidR="00EF07D7" w:rsidRPr="00EF07D7" w:rsidRDefault="00EF07D7" w:rsidP="00A5547D">
      <w:pPr>
        <w:keepNext/>
        <w:keepLines/>
        <w:widowControl w:val="0"/>
        <w:spacing w:line="276" w:lineRule="auto"/>
        <w:ind w:left="284"/>
        <w:jc w:val="both"/>
        <w:rPr>
          <w:rFonts w:ascii="Century Gothic" w:hAnsi="Century Gothic"/>
          <w:b/>
          <w:bCs/>
          <w:sz w:val="22"/>
          <w:szCs w:val="22"/>
        </w:rPr>
      </w:pPr>
    </w:p>
    <w:p w14:paraId="15B11786" w14:textId="7923D088" w:rsidR="00D2139A" w:rsidRPr="00706165" w:rsidRDefault="00D2139A" w:rsidP="00A5547D">
      <w:pPr>
        <w:pStyle w:val="Odstavekseznama"/>
        <w:keepNext/>
        <w:keepLines/>
        <w:widowControl w:val="0"/>
        <w:numPr>
          <w:ilvl w:val="0"/>
          <w:numId w:val="6"/>
        </w:numPr>
        <w:spacing w:line="276" w:lineRule="auto"/>
        <w:ind w:left="1004"/>
        <w:jc w:val="both"/>
        <w:outlineLvl w:val="0"/>
        <w:rPr>
          <w:rFonts w:ascii="Century Gothic" w:hAnsi="Century Gothic"/>
          <w:b/>
          <w:sz w:val="22"/>
          <w:szCs w:val="22"/>
        </w:rPr>
      </w:pPr>
      <w:r w:rsidRPr="00706165">
        <w:rPr>
          <w:rFonts w:ascii="Century Gothic" w:hAnsi="Century Gothic"/>
          <w:b/>
          <w:sz w:val="22"/>
          <w:szCs w:val="22"/>
        </w:rPr>
        <w:t>Pogoj</w:t>
      </w:r>
      <w:r w:rsidR="003F252B" w:rsidRPr="00706165">
        <w:rPr>
          <w:rFonts w:ascii="Century Gothic" w:hAnsi="Century Gothic"/>
          <w:b/>
          <w:sz w:val="22"/>
          <w:szCs w:val="22"/>
        </w:rPr>
        <w:t xml:space="preserve"> (Formalne zahteve postopka in druge zahteve naročnika)</w:t>
      </w:r>
    </w:p>
    <w:p w14:paraId="599CA2C8" w14:textId="77777777" w:rsidR="003F252B" w:rsidRPr="00706165" w:rsidRDefault="003F252B" w:rsidP="00A5547D">
      <w:pPr>
        <w:keepNext/>
        <w:keepLines/>
        <w:widowControl w:val="0"/>
        <w:ind w:left="284"/>
        <w:jc w:val="both"/>
        <w:rPr>
          <w:rFonts w:ascii="Century Gothic" w:hAnsi="Century Gothic"/>
          <w:sz w:val="22"/>
          <w:szCs w:val="22"/>
        </w:rPr>
      </w:pPr>
      <w:r w:rsidRPr="00706165">
        <w:rPr>
          <w:rFonts w:ascii="Century Gothic" w:hAnsi="Century Gothic"/>
          <w:sz w:val="22"/>
          <w:szCs w:val="22"/>
        </w:rPr>
        <w:t>Ponudnik sprejema splošne zahteve naročnika za sodelovanje v tem postopku oddaje javnega naročila ter hkrati potrjuje in soglaša:</w:t>
      </w:r>
    </w:p>
    <w:p w14:paraId="2F24829F" w14:textId="77777777" w:rsidR="00597EA1" w:rsidRPr="0055462D" w:rsidRDefault="00597EA1" w:rsidP="00A5547D">
      <w:pPr>
        <w:pStyle w:val="Odstavekseznama"/>
        <w:keepNext/>
        <w:keepLines/>
        <w:numPr>
          <w:ilvl w:val="0"/>
          <w:numId w:val="23"/>
        </w:numPr>
        <w:jc w:val="both"/>
        <w:rPr>
          <w:rFonts w:ascii="Century Gothic" w:hAnsi="Century Gothic"/>
          <w:sz w:val="22"/>
          <w:szCs w:val="22"/>
        </w:rPr>
      </w:pPr>
      <w:r w:rsidRPr="0055462D">
        <w:rPr>
          <w:rFonts w:ascii="Century Gothic" w:hAnsi="Century Gothic"/>
          <w:sz w:val="22"/>
          <w:szCs w:val="22"/>
        </w:rPr>
        <w:t xml:space="preserve">da je v celoti seznanjen z razpisno dokumentacijo v zvezi z oddajo javnega naročila ter vsemi njenimi popravki in dopolnitvami in se z vsebino strinja, </w:t>
      </w:r>
    </w:p>
    <w:p w14:paraId="26B3D685" w14:textId="77777777" w:rsidR="00597EA1" w:rsidRPr="0055462D" w:rsidRDefault="00597EA1" w:rsidP="00A5547D">
      <w:pPr>
        <w:pStyle w:val="Odstavekseznama"/>
        <w:keepNext/>
        <w:keepLines/>
        <w:numPr>
          <w:ilvl w:val="0"/>
          <w:numId w:val="23"/>
        </w:numPr>
        <w:jc w:val="both"/>
        <w:rPr>
          <w:rFonts w:ascii="Century Gothic" w:hAnsi="Century Gothic"/>
          <w:sz w:val="22"/>
          <w:szCs w:val="22"/>
        </w:rPr>
      </w:pPr>
      <w:r w:rsidRPr="0055462D">
        <w:rPr>
          <w:rFonts w:ascii="Century Gothic" w:hAnsi="Century Gothic"/>
          <w:sz w:val="22"/>
          <w:szCs w:val="22"/>
        </w:rPr>
        <w:t>da je seznanjen s predmetom, vsebino in območjem oz. obsegom izvajanja predmeta naročila;</w:t>
      </w:r>
    </w:p>
    <w:p w14:paraId="5C396E1A" w14:textId="77777777" w:rsidR="00597EA1" w:rsidRPr="0055462D" w:rsidRDefault="00597EA1" w:rsidP="00A5547D">
      <w:pPr>
        <w:pStyle w:val="Odstavekseznama"/>
        <w:keepNext/>
        <w:keepLines/>
        <w:numPr>
          <w:ilvl w:val="0"/>
          <w:numId w:val="23"/>
        </w:numPr>
        <w:jc w:val="both"/>
        <w:rPr>
          <w:rFonts w:ascii="Century Gothic" w:hAnsi="Century Gothic"/>
          <w:sz w:val="22"/>
          <w:szCs w:val="22"/>
        </w:rPr>
      </w:pPr>
      <w:r w:rsidRPr="0055462D">
        <w:rPr>
          <w:rFonts w:ascii="Century Gothic" w:hAnsi="Century Gothic"/>
          <w:sz w:val="22"/>
          <w:szCs w:val="22"/>
        </w:rPr>
        <w:t>da je vodilni partner pooblaščen za podpis ponudbe, sklenitev pogodbe, ter za sprejemanje obveznosti, navodil in plačil od naročnika,</w:t>
      </w:r>
    </w:p>
    <w:p w14:paraId="2241C7B8" w14:textId="77777777" w:rsidR="00597EA1" w:rsidRPr="0055462D" w:rsidRDefault="00597EA1" w:rsidP="00A5547D">
      <w:pPr>
        <w:pStyle w:val="Odstavekseznama"/>
        <w:keepNext/>
        <w:keepLines/>
        <w:numPr>
          <w:ilvl w:val="0"/>
          <w:numId w:val="23"/>
        </w:numPr>
        <w:jc w:val="both"/>
        <w:rPr>
          <w:rFonts w:ascii="Century Gothic" w:hAnsi="Century Gothic"/>
          <w:sz w:val="22"/>
          <w:szCs w:val="22"/>
        </w:rPr>
      </w:pPr>
      <w:r w:rsidRPr="0055462D">
        <w:rPr>
          <w:rFonts w:ascii="Century Gothic" w:hAnsi="Century Gothic"/>
          <w:sz w:val="22"/>
          <w:szCs w:val="22"/>
        </w:rPr>
        <w:t>da lahko naročnik za namene izvedbe javnega naročila, kadarkoli zaprosi pristojne državne organe za potrditev navedb iz ponudbene dokumentacije ter da lahko v imenu ponudnika pridobi ustrezna dokazila iz uradnih evidenc, s katerimi se dokazuje izpolnjevanje v dokumentaciji v zvezi z oddajo javnega naročila in v njej postavljenih pogojev ter zahtev,</w:t>
      </w:r>
    </w:p>
    <w:p w14:paraId="5097A360" w14:textId="77777777" w:rsidR="00597EA1" w:rsidRPr="0055462D" w:rsidRDefault="00597EA1" w:rsidP="00A5547D">
      <w:pPr>
        <w:pStyle w:val="Odstavekseznama"/>
        <w:keepNext/>
        <w:keepLines/>
        <w:numPr>
          <w:ilvl w:val="0"/>
          <w:numId w:val="23"/>
        </w:numPr>
        <w:jc w:val="both"/>
        <w:rPr>
          <w:rFonts w:ascii="Century Gothic" w:hAnsi="Century Gothic"/>
          <w:sz w:val="22"/>
          <w:szCs w:val="22"/>
        </w:rPr>
      </w:pPr>
      <w:r w:rsidRPr="0055462D">
        <w:rPr>
          <w:rFonts w:ascii="Century Gothic" w:hAnsi="Century Gothic"/>
          <w:sz w:val="22"/>
          <w:szCs w:val="22"/>
        </w:rPr>
        <w:t>da se zavezuje na zahtevo naročnika predložiti dodatna pooblastila za preveritev podatkov iz uradnih evidenc in dodatna dokazila za izpolnjevanje pogojev,</w:t>
      </w:r>
    </w:p>
    <w:p w14:paraId="6463894B" w14:textId="77777777" w:rsidR="00597EA1" w:rsidRPr="0055462D" w:rsidRDefault="00597EA1" w:rsidP="00A5547D">
      <w:pPr>
        <w:pStyle w:val="Odstavekseznama"/>
        <w:keepNext/>
        <w:keepLines/>
        <w:numPr>
          <w:ilvl w:val="0"/>
          <w:numId w:val="23"/>
        </w:numPr>
        <w:jc w:val="both"/>
        <w:rPr>
          <w:rFonts w:ascii="Century Gothic" w:hAnsi="Century Gothic"/>
          <w:sz w:val="22"/>
          <w:szCs w:val="22"/>
        </w:rPr>
      </w:pPr>
      <w:r w:rsidRPr="0055462D">
        <w:rPr>
          <w:rFonts w:ascii="Century Gothic" w:hAnsi="Century Gothic"/>
          <w:sz w:val="22"/>
          <w:szCs w:val="22"/>
        </w:rPr>
        <w:t>da bo naročnika takoj pisno obvestil o spremembah vseh relevantnih podatkov iz ponudbe, ki bodo nastale v katerikoli fazi realizacije predmetnega naročila,</w:t>
      </w:r>
    </w:p>
    <w:p w14:paraId="5996DFE8" w14:textId="77777777" w:rsidR="00597EA1" w:rsidRPr="0055462D" w:rsidRDefault="00597EA1" w:rsidP="00A5547D">
      <w:pPr>
        <w:pStyle w:val="Odstavekseznama"/>
        <w:keepNext/>
        <w:keepLines/>
        <w:numPr>
          <w:ilvl w:val="0"/>
          <w:numId w:val="23"/>
        </w:numPr>
        <w:jc w:val="both"/>
        <w:rPr>
          <w:rFonts w:ascii="Century Gothic" w:hAnsi="Century Gothic"/>
          <w:sz w:val="22"/>
          <w:szCs w:val="22"/>
        </w:rPr>
      </w:pPr>
      <w:r w:rsidRPr="0055462D">
        <w:rPr>
          <w:rFonts w:ascii="Century Gothic" w:hAnsi="Century Gothic"/>
          <w:sz w:val="22"/>
          <w:szCs w:val="22"/>
        </w:rPr>
        <w:t>da je veljavnost ponudbe skladna z zahtevo iz objave razpisne dokumentacije,</w:t>
      </w:r>
    </w:p>
    <w:p w14:paraId="0C18A312" w14:textId="77777777" w:rsidR="00597EA1" w:rsidRPr="0055462D" w:rsidRDefault="00597EA1" w:rsidP="00A5547D">
      <w:pPr>
        <w:pStyle w:val="Odstavekseznama"/>
        <w:keepNext/>
        <w:keepLines/>
        <w:numPr>
          <w:ilvl w:val="0"/>
          <w:numId w:val="23"/>
        </w:numPr>
        <w:jc w:val="both"/>
        <w:rPr>
          <w:rFonts w:ascii="Century Gothic" w:hAnsi="Century Gothic"/>
          <w:sz w:val="22"/>
          <w:szCs w:val="22"/>
        </w:rPr>
      </w:pPr>
      <w:r w:rsidRPr="0055462D">
        <w:rPr>
          <w:rFonts w:ascii="Century Gothic" w:hAnsi="Century Gothic"/>
          <w:sz w:val="22"/>
          <w:szCs w:val="22"/>
        </w:rPr>
        <w:t>da soglaša, da lahko naročnik kadarkoli ustavi predmetni postopek, zavrne vse ponudbe ali po pravnomočnosti odločitve o oddaji naročila ne sklene pogodbe ter da v nobenem od navedenih primerov ne bo uveljavljal povračila stroškov priprave ponudbe, stroškov finančnih zavarovanj, morebitne neposredne ali posredne škode ali izgubljenega dobička,</w:t>
      </w:r>
    </w:p>
    <w:p w14:paraId="2834B093" w14:textId="77777777" w:rsidR="00597EA1" w:rsidRPr="0055462D" w:rsidRDefault="00597EA1" w:rsidP="00A5547D">
      <w:pPr>
        <w:pStyle w:val="Odstavekseznama"/>
        <w:keepNext/>
        <w:keepLines/>
        <w:numPr>
          <w:ilvl w:val="0"/>
          <w:numId w:val="23"/>
        </w:numPr>
        <w:jc w:val="both"/>
        <w:rPr>
          <w:rFonts w:ascii="Century Gothic" w:hAnsi="Century Gothic"/>
          <w:sz w:val="22"/>
          <w:szCs w:val="22"/>
        </w:rPr>
      </w:pPr>
      <w:r w:rsidRPr="0055462D">
        <w:rPr>
          <w:rFonts w:ascii="Century Gothic" w:hAnsi="Century Gothic"/>
          <w:sz w:val="22"/>
          <w:szCs w:val="22"/>
        </w:rPr>
        <w:t>da sprejema vse obveznosti, določene z veljavnimi predpisi, razpisno dokumentacijo in vzorcem pogodbe,</w:t>
      </w:r>
    </w:p>
    <w:p w14:paraId="3C8279BF" w14:textId="77777777" w:rsidR="00597EA1" w:rsidRDefault="00597EA1" w:rsidP="00A5547D">
      <w:pPr>
        <w:pStyle w:val="Odstavekseznama"/>
        <w:keepNext/>
        <w:keepLines/>
        <w:numPr>
          <w:ilvl w:val="0"/>
          <w:numId w:val="23"/>
        </w:numPr>
        <w:jc w:val="both"/>
        <w:rPr>
          <w:rFonts w:ascii="Century Gothic" w:hAnsi="Century Gothic"/>
          <w:sz w:val="22"/>
          <w:szCs w:val="22"/>
        </w:rPr>
      </w:pPr>
      <w:r w:rsidRPr="0055462D">
        <w:rPr>
          <w:rFonts w:ascii="Century Gothic" w:hAnsi="Century Gothic"/>
          <w:sz w:val="22"/>
          <w:szCs w:val="22"/>
        </w:rPr>
        <w:lastRenderedPageBreak/>
        <w:t>da se zavezuje, da bo v primeru, da bo predložena ponudba ekonomsko najugodnejša, po pravnomočnosti odločitve o oddaji javnega naročila na poziv naročnika in v rokih, ki jih bo določil naročnik, sklenili pogodbo o izvedbi javnega naročila,</w:t>
      </w:r>
    </w:p>
    <w:p w14:paraId="0537B5BA" w14:textId="48674302" w:rsidR="003F252B" w:rsidRPr="00597EA1" w:rsidRDefault="00597EA1" w:rsidP="00A5547D">
      <w:pPr>
        <w:pStyle w:val="Odstavekseznama"/>
        <w:keepNext/>
        <w:keepLines/>
        <w:numPr>
          <w:ilvl w:val="0"/>
          <w:numId w:val="23"/>
        </w:numPr>
        <w:jc w:val="both"/>
        <w:rPr>
          <w:rFonts w:ascii="Century Gothic" w:hAnsi="Century Gothic"/>
          <w:sz w:val="22"/>
          <w:szCs w:val="22"/>
        </w:rPr>
      </w:pPr>
      <w:r w:rsidRPr="00597EA1">
        <w:rPr>
          <w:rFonts w:ascii="Century Gothic" w:hAnsi="Century Gothic"/>
          <w:sz w:val="22"/>
          <w:szCs w:val="22"/>
        </w:rPr>
        <w:t>vse predhodno navedene zahteve izpolnjuje, potrjuje in z njimi soglaša vsak partner v skupini.</w:t>
      </w:r>
    </w:p>
    <w:p w14:paraId="3B25184C" w14:textId="77777777" w:rsidR="00597EA1" w:rsidRDefault="00597EA1" w:rsidP="00A5547D">
      <w:pPr>
        <w:keepNext/>
        <w:keepLines/>
        <w:widowControl w:val="0"/>
        <w:ind w:left="284"/>
        <w:jc w:val="both"/>
        <w:outlineLvl w:val="0"/>
        <w:rPr>
          <w:rFonts w:ascii="Century Gothic" w:hAnsi="Century Gothic"/>
          <w:sz w:val="22"/>
          <w:szCs w:val="22"/>
        </w:rPr>
      </w:pPr>
    </w:p>
    <w:p w14:paraId="454341C3" w14:textId="74855BF1" w:rsidR="003F252B" w:rsidRPr="00706165" w:rsidRDefault="003F252B" w:rsidP="00A5547D">
      <w:pPr>
        <w:keepNext/>
        <w:keepLines/>
        <w:widowControl w:val="0"/>
        <w:ind w:left="284"/>
        <w:jc w:val="both"/>
        <w:outlineLvl w:val="0"/>
        <w:rPr>
          <w:rFonts w:ascii="Century Gothic" w:hAnsi="Century Gothic"/>
          <w:sz w:val="22"/>
          <w:szCs w:val="22"/>
        </w:rPr>
      </w:pPr>
      <w:r w:rsidRPr="00706165">
        <w:rPr>
          <w:rFonts w:ascii="Century Gothic" w:hAnsi="Century Gothic"/>
          <w:sz w:val="22"/>
          <w:szCs w:val="22"/>
        </w:rPr>
        <w:t>Način izpolnjevanja:</w:t>
      </w:r>
    </w:p>
    <w:p w14:paraId="403EC196" w14:textId="77777777" w:rsidR="003F252B" w:rsidRPr="00706165" w:rsidRDefault="003F252B" w:rsidP="00A5547D">
      <w:pPr>
        <w:keepNext/>
        <w:keepLines/>
        <w:widowControl w:val="0"/>
        <w:ind w:left="284"/>
        <w:jc w:val="both"/>
        <w:outlineLvl w:val="0"/>
        <w:rPr>
          <w:rFonts w:ascii="Century Gothic" w:hAnsi="Century Gothic"/>
          <w:sz w:val="22"/>
          <w:szCs w:val="22"/>
        </w:rPr>
      </w:pPr>
      <w:r w:rsidRPr="00706165">
        <w:rPr>
          <w:rFonts w:ascii="Century Gothic" w:hAnsi="Century Gothic"/>
          <w:sz w:val="22"/>
          <w:szCs w:val="22"/>
        </w:rPr>
        <w:t>Pogoj mora izpolniti ponudnik. V primeru partnerske ponudbe mora pogoj izpolniti vsak izmed partnerjev.</w:t>
      </w:r>
    </w:p>
    <w:p w14:paraId="429578F9" w14:textId="77777777" w:rsidR="003F252B" w:rsidRPr="00706165" w:rsidRDefault="003F252B" w:rsidP="00A5547D">
      <w:pPr>
        <w:keepNext/>
        <w:keepLines/>
        <w:widowControl w:val="0"/>
        <w:ind w:left="284"/>
        <w:jc w:val="both"/>
        <w:outlineLvl w:val="0"/>
        <w:rPr>
          <w:rFonts w:ascii="Century Gothic" w:hAnsi="Century Gothic"/>
          <w:sz w:val="22"/>
          <w:szCs w:val="22"/>
        </w:rPr>
      </w:pPr>
    </w:p>
    <w:p w14:paraId="7B4ECE5B" w14:textId="77777777" w:rsidR="003F252B" w:rsidRPr="00706165" w:rsidRDefault="003F252B" w:rsidP="00A5547D">
      <w:pPr>
        <w:keepNext/>
        <w:keepLines/>
        <w:widowControl w:val="0"/>
        <w:ind w:left="284"/>
        <w:jc w:val="both"/>
        <w:outlineLvl w:val="0"/>
        <w:rPr>
          <w:rFonts w:ascii="Century Gothic" w:hAnsi="Century Gothic"/>
          <w:sz w:val="22"/>
          <w:szCs w:val="22"/>
          <w:highlight w:val="yellow"/>
        </w:rPr>
      </w:pPr>
      <w:r w:rsidRPr="00706165">
        <w:rPr>
          <w:rFonts w:ascii="Century Gothic" w:hAnsi="Century Gothic"/>
          <w:sz w:val="22"/>
          <w:szCs w:val="22"/>
        </w:rPr>
        <w:t>Zahtevano dokazilo:</w:t>
      </w:r>
    </w:p>
    <w:p w14:paraId="194F7A76" w14:textId="7B60A7E8" w:rsidR="003F252B" w:rsidRPr="00706165" w:rsidRDefault="003F252B" w:rsidP="00A5547D">
      <w:pPr>
        <w:keepNext/>
        <w:keepLines/>
        <w:widowControl w:val="0"/>
        <w:ind w:left="284"/>
        <w:jc w:val="both"/>
        <w:rPr>
          <w:rFonts w:ascii="Century Gothic" w:hAnsi="Century Gothic"/>
          <w:sz w:val="22"/>
          <w:szCs w:val="22"/>
        </w:rPr>
      </w:pPr>
      <w:r w:rsidRPr="00706165">
        <w:rPr>
          <w:rFonts w:ascii="Century Gothic" w:hAnsi="Century Gothic"/>
          <w:sz w:val="22"/>
          <w:szCs w:val="22"/>
        </w:rPr>
        <w:t>Gospodarski subjekt izkaže izpolnjevanje pogoja z izjavo na obrazcu</w:t>
      </w:r>
      <w:r w:rsidR="00D27666">
        <w:rPr>
          <w:rFonts w:ascii="Century Gothic" w:hAnsi="Century Gothic"/>
          <w:sz w:val="22"/>
          <w:szCs w:val="22"/>
        </w:rPr>
        <w:t xml:space="preserve"> </w:t>
      </w:r>
      <w:r w:rsidR="00D27666" w:rsidRPr="00D27666">
        <w:rPr>
          <w:rFonts w:ascii="Century Gothic" w:hAnsi="Century Gothic"/>
          <w:b/>
          <w:bCs/>
          <w:sz w:val="22"/>
          <w:szCs w:val="22"/>
        </w:rPr>
        <w:t>OBR-Izjava</w:t>
      </w:r>
      <w:r w:rsidR="00052E89">
        <w:rPr>
          <w:rFonts w:ascii="Century Gothic" w:hAnsi="Century Gothic"/>
          <w:sz w:val="22"/>
          <w:szCs w:val="22"/>
        </w:rPr>
        <w:t>.</w:t>
      </w:r>
    </w:p>
    <w:p w14:paraId="2724ACDB" w14:textId="77777777" w:rsidR="00D2139A" w:rsidRPr="00706165" w:rsidRDefault="00D2139A" w:rsidP="00A5547D">
      <w:pPr>
        <w:keepNext/>
        <w:keepLines/>
        <w:widowControl w:val="0"/>
        <w:spacing w:line="276" w:lineRule="auto"/>
        <w:jc w:val="both"/>
        <w:rPr>
          <w:rFonts w:ascii="Century Gothic" w:hAnsi="Century Gothic"/>
          <w:sz w:val="22"/>
          <w:szCs w:val="22"/>
        </w:rPr>
      </w:pPr>
    </w:p>
    <w:p w14:paraId="450814D1" w14:textId="409B8536" w:rsidR="00D2139A" w:rsidRPr="00706165" w:rsidRDefault="00D2139A" w:rsidP="00A5547D">
      <w:pPr>
        <w:pStyle w:val="Odstavekseznama"/>
        <w:keepNext/>
        <w:keepLines/>
        <w:widowControl w:val="0"/>
        <w:numPr>
          <w:ilvl w:val="0"/>
          <w:numId w:val="6"/>
        </w:numPr>
        <w:spacing w:line="276" w:lineRule="auto"/>
        <w:jc w:val="both"/>
        <w:outlineLvl w:val="0"/>
        <w:rPr>
          <w:rFonts w:ascii="Century Gothic" w:hAnsi="Century Gothic"/>
          <w:b/>
          <w:sz w:val="22"/>
          <w:szCs w:val="22"/>
        </w:rPr>
      </w:pPr>
      <w:r w:rsidRPr="00706165">
        <w:rPr>
          <w:rFonts w:ascii="Century Gothic" w:hAnsi="Century Gothic"/>
          <w:b/>
          <w:sz w:val="22"/>
          <w:szCs w:val="22"/>
        </w:rPr>
        <w:t>Pogoj</w:t>
      </w:r>
      <w:r w:rsidR="003F252B" w:rsidRPr="00706165">
        <w:rPr>
          <w:rFonts w:ascii="Century Gothic" w:hAnsi="Century Gothic"/>
          <w:b/>
          <w:sz w:val="22"/>
          <w:szCs w:val="22"/>
        </w:rPr>
        <w:t xml:space="preserve"> (Preprečevanje korupcijskih tveganj)</w:t>
      </w:r>
    </w:p>
    <w:p w14:paraId="621365CC" w14:textId="77777777" w:rsidR="00D2139A" w:rsidRPr="00706165" w:rsidRDefault="00D2139A" w:rsidP="00A5547D">
      <w:pPr>
        <w:keepNext/>
        <w:keepLines/>
        <w:widowControl w:val="0"/>
        <w:spacing w:line="276" w:lineRule="auto"/>
        <w:ind w:left="284"/>
        <w:jc w:val="both"/>
        <w:rPr>
          <w:rFonts w:ascii="Century Gothic" w:hAnsi="Century Gothic"/>
          <w:sz w:val="22"/>
          <w:szCs w:val="22"/>
        </w:rPr>
      </w:pPr>
      <w:r w:rsidRPr="00706165">
        <w:rPr>
          <w:rFonts w:ascii="Century Gothic" w:hAnsi="Century Gothic"/>
          <w:sz w:val="22"/>
          <w:szCs w:val="22"/>
        </w:rPr>
        <w:t>Ponudnik sprejema splošne pogoje naročnika vezane na preprečevanje korupcijskih tveganj pri sklepanju pravnih poslov, navedenih v obrazcu vzorca pogodbe.</w:t>
      </w:r>
    </w:p>
    <w:p w14:paraId="1D353514" w14:textId="77777777" w:rsidR="00D2139A" w:rsidRPr="00706165" w:rsidRDefault="00D2139A" w:rsidP="00A5547D">
      <w:pPr>
        <w:keepNext/>
        <w:keepLines/>
        <w:widowControl w:val="0"/>
        <w:spacing w:line="276" w:lineRule="auto"/>
        <w:ind w:left="284"/>
        <w:jc w:val="both"/>
        <w:rPr>
          <w:rFonts w:ascii="Century Gothic" w:hAnsi="Century Gothic"/>
          <w:sz w:val="22"/>
          <w:szCs w:val="22"/>
        </w:rPr>
      </w:pPr>
    </w:p>
    <w:p w14:paraId="1D41FE4F" w14:textId="77777777" w:rsidR="00D2139A" w:rsidRPr="00706165" w:rsidRDefault="00D2139A" w:rsidP="0030414A">
      <w:pPr>
        <w:keepNext/>
        <w:keepLines/>
        <w:widowControl w:val="0"/>
        <w:spacing w:line="276" w:lineRule="auto"/>
        <w:ind w:left="284"/>
        <w:jc w:val="both"/>
        <w:outlineLvl w:val="0"/>
        <w:rPr>
          <w:rFonts w:ascii="Century Gothic" w:hAnsi="Century Gothic"/>
          <w:sz w:val="22"/>
          <w:szCs w:val="22"/>
        </w:rPr>
      </w:pPr>
      <w:r w:rsidRPr="00706165">
        <w:rPr>
          <w:rFonts w:ascii="Century Gothic" w:hAnsi="Century Gothic"/>
          <w:sz w:val="22"/>
          <w:szCs w:val="22"/>
        </w:rPr>
        <w:t>Način izpolnjevanja:</w:t>
      </w:r>
    </w:p>
    <w:p w14:paraId="07C5DF77" w14:textId="55868AC8" w:rsidR="00D2139A" w:rsidRPr="00706165" w:rsidRDefault="00D2139A" w:rsidP="0030414A">
      <w:pPr>
        <w:keepNext/>
        <w:keepLines/>
        <w:widowControl w:val="0"/>
        <w:spacing w:line="276" w:lineRule="auto"/>
        <w:ind w:left="284"/>
        <w:jc w:val="both"/>
        <w:outlineLvl w:val="0"/>
        <w:rPr>
          <w:rFonts w:ascii="Century Gothic" w:hAnsi="Century Gothic"/>
          <w:sz w:val="22"/>
          <w:szCs w:val="22"/>
        </w:rPr>
      </w:pPr>
      <w:r w:rsidRPr="00706165">
        <w:rPr>
          <w:rFonts w:ascii="Century Gothic" w:hAnsi="Century Gothic"/>
          <w:sz w:val="22"/>
          <w:szCs w:val="22"/>
        </w:rPr>
        <w:t>Pogoj mora izpolniti ponudnik. V primeru partnerske ponudbe mora pogoj izpolniti vsak izmed partnerjev.</w:t>
      </w:r>
      <w:r w:rsidR="00730B95">
        <w:rPr>
          <w:rFonts w:ascii="Century Gothic" w:hAnsi="Century Gothic"/>
          <w:sz w:val="22"/>
          <w:szCs w:val="22"/>
        </w:rPr>
        <w:t xml:space="preserve"> V primeru nastopa s podizvajalci mora pogoj izpolniti vsak podizvajalec, ki zahteva neposredno plačilo. </w:t>
      </w:r>
    </w:p>
    <w:p w14:paraId="4D1A85A3" w14:textId="77777777" w:rsidR="00D2139A" w:rsidRPr="00706165" w:rsidRDefault="00D2139A" w:rsidP="0030414A">
      <w:pPr>
        <w:keepNext/>
        <w:keepLines/>
        <w:widowControl w:val="0"/>
        <w:spacing w:line="276" w:lineRule="auto"/>
        <w:ind w:left="284"/>
        <w:jc w:val="both"/>
        <w:outlineLvl w:val="0"/>
        <w:rPr>
          <w:rFonts w:ascii="Century Gothic" w:hAnsi="Century Gothic"/>
          <w:sz w:val="22"/>
          <w:szCs w:val="22"/>
        </w:rPr>
      </w:pPr>
    </w:p>
    <w:p w14:paraId="0D859AE8" w14:textId="77777777" w:rsidR="00D2139A" w:rsidRPr="00706165" w:rsidRDefault="00D2139A" w:rsidP="0030414A">
      <w:pPr>
        <w:keepNext/>
        <w:keepLines/>
        <w:widowControl w:val="0"/>
        <w:spacing w:line="276" w:lineRule="auto"/>
        <w:ind w:left="284"/>
        <w:jc w:val="both"/>
        <w:outlineLvl w:val="0"/>
        <w:rPr>
          <w:rFonts w:ascii="Century Gothic" w:hAnsi="Century Gothic"/>
          <w:sz w:val="22"/>
          <w:szCs w:val="22"/>
        </w:rPr>
      </w:pPr>
      <w:r w:rsidRPr="00706165">
        <w:rPr>
          <w:rFonts w:ascii="Century Gothic" w:hAnsi="Century Gothic"/>
          <w:sz w:val="22"/>
          <w:szCs w:val="22"/>
        </w:rPr>
        <w:t>Zahtevano dokazilo:</w:t>
      </w:r>
    </w:p>
    <w:p w14:paraId="59945DD8" w14:textId="7BB47274" w:rsidR="00D2139A" w:rsidRPr="00706165" w:rsidRDefault="00D2139A" w:rsidP="0030414A">
      <w:pPr>
        <w:keepNext/>
        <w:keepLines/>
        <w:widowControl w:val="0"/>
        <w:spacing w:line="276" w:lineRule="auto"/>
        <w:ind w:left="284"/>
        <w:jc w:val="both"/>
        <w:rPr>
          <w:rFonts w:ascii="Century Gothic" w:hAnsi="Century Gothic"/>
          <w:sz w:val="22"/>
          <w:szCs w:val="22"/>
        </w:rPr>
      </w:pPr>
      <w:r w:rsidRPr="00706165">
        <w:rPr>
          <w:rFonts w:ascii="Century Gothic" w:hAnsi="Century Gothic"/>
          <w:sz w:val="22"/>
          <w:szCs w:val="22"/>
        </w:rPr>
        <w:t xml:space="preserve">Ponudnik izpolnjevanje pogoja potrdi s predložitvijo izpolnjenega obrazca </w:t>
      </w:r>
      <w:r w:rsidRPr="00706165">
        <w:rPr>
          <w:rFonts w:ascii="Century Gothic" w:hAnsi="Century Gothic"/>
          <w:b/>
          <w:sz w:val="22"/>
          <w:szCs w:val="22"/>
        </w:rPr>
        <w:t xml:space="preserve">OBR-Udeležba </w:t>
      </w:r>
      <w:r w:rsidRPr="00706165">
        <w:rPr>
          <w:rFonts w:ascii="Century Gothic" w:hAnsi="Century Gothic"/>
          <w:sz w:val="22"/>
          <w:szCs w:val="22"/>
        </w:rPr>
        <w:t>(svoj lastni in za vsakega partnerja</w:t>
      </w:r>
      <w:r w:rsidR="00730B95">
        <w:rPr>
          <w:rFonts w:ascii="Century Gothic" w:hAnsi="Century Gothic"/>
          <w:sz w:val="22"/>
          <w:szCs w:val="22"/>
        </w:rPr>
        <w:t xml:space="preserve"> ter vsakega podizvajalca, ki zahteva neposredno plačilo</w:t>
      </w:r>
      <w:r w:rsidRPr="00706165">
        <w:rPr>
          <w:rFonts w:ascii="Century Gothic" w:hAnsi="Century Gothic"/>
          <w:sz w:val="22"/>
          <w:szCs w:val="22"/>
        </w:rPr>
        <w:t>; lastnoročni podpis ni zahtevan).</w:t>
      </w:r>
    </w:p>
    <w:p w14:paraId="2BE0FDB6" w14:textId="77777777" w:rsidR="00D2139A" w:rsidRPr="00706165" w:rsidRDefault="00D2139A" w:rsidP="0030414A">
      <w:pPr>
        <w:keepNext/>
        <w:keepLines/>
        <w:widowControl w:val="0"/>
        <w:spacing w:line="276" w:lineRule="auto"/>
        <w:jc w:val="both"/>
        <w:rPr>
          <w:rFonts w:ascii="Century Gothic" w:eastAsiaTheme="minorEastAsia" w:hAnsi="Century Gothic"/>
          <w:sz w:val="22"/>
          <w:szCs w:val="22"/>
        </w:rPr>
      </w:pPr>
    </w:p>
    <w:p w14:paraId="71720B93" w14:textId="19C803F1" w:rsidR="00D2139A" w:rsidRPr="00706165" w:rsidRDefault="00D2139A" w:rsidP="0030414A">
      <w:pPr>
        <w:pStyle w:val="Odstavekseznama"/>
        <w:keepNext/>
        <w:keepLines/>
        <w:widowControl w:val="0"/>
        <w:numPr>
          <w:ilvl w:val="0"/>
          <w:numId w:val="6"/>
        </w:numPr>
        <w:spacing w:line="276" w:lineRule="auto"/>
        <w:jc w:val="both"/>
        <w:outlineLvl w:val="0"/>
        <w:rPr>
          <w:rFonts w:ascii="Century Gothic" w:hAnsi="Century Gothic"/>
          <w:b/>
          <w:sz w:val="22"/>
          <w:szCs w:val="22"/>
        </w:rPr>
      </w:pPr>
      <w:r w:rsidRPr="00706165">
        <w:rPr>
          <w:rFonts w:ascii="Century Gothic" w:hAnsi="Century Gothic"/>
          <w:b/>
          <w:sz w:val="22"/>
          <w:szCs w:val="22"/>
        </w:rPr>
        <w:t>Pogoj</w:t>
      </w:r>
      <w:r w:rsidR="003F252B" w:rsidRPr="00706165">
        <w:rPr>
          <w:rFonts w:ascii="Century Gothic" w:hAnsi="Century Gothic"/>
          <w:b/>
          <w:sz w:val="22"/>
          <w:szCs w:val="22"/>
        </w:rPr>
        <w:t xml:space="preserve"> (Skupna ponudba)</w:t>
      </w:r>
    </w:p>
    <w:p w14:paraId="744F47B4" w14:textId="77777777" w:rsidR="007E07AF" w:rsidRPr="007E07AF" w:rsidRDefault="007E07AF" w:rsidP="0030414A">
      <w:pPr>
        <w:keepNext/>
        <w:keepLines/>
        <w:spacing w:line="276" w:lineRule="auto"/>
        <w:ind w:left="284"/>
        <w:jc w:val="both"/>
        <w:outlineLvl w:val="0"/>
        <w:rPr>
          <w:rFonts w:ascii="Century Gothic" w:hAnsi="Century Gothic"/>
          <w:sz w:val="22"/>
          <w:szCs w:val="22"/>
        </w:rPr>
      </w:pPr>
      <w:r w:rsidRPr="007E07AF">
        <w:rPr>
          <w:rFonts w:ascii="Century Gothic" w:hAnsi="Century Gothic"/>
          <w:sz w:val="22"/>
          <w:szCs w:val="22"/>
        </w:rPr>
        <w:t>Ponudnik, ki nastopa v skupini gospodarskih subjektov (tj. vodilni partner) sprejema splošne zahteve naročnika za predložitev skupne ponudbe več partnerjev, navedene v dokumentaciji v zvezi z oddajo javnega naročila in je pooblaščen za podpis skupne ponudbe s strani partnerjev ter podajo zavezujočih izjav o soglašanju in strinjanju z naročnikovimi zahtevami iz te dokumentacije.</w:t>
      </w:r>
    </w:p>
    <w:p w14:paraId="207EB7C8" w14:textId="77777777" w:rsidR="007E07AF" w:rsidRPr="007E07AF" w:rsidRDefault="007E07AF" w:rsidP="0030414A">
      <w:pPr>
        <w:keepNext/>
        <w:keepLines/>
        <w:spacing w:line="276" w:lineRule="auto"/>
        <w:ind w:left="284"/>
        <w:jc w:val="both"/>
        <w:outlineLvl w:val="0"/>
        <w:rPr>
          <w:rFonts w:ascii="Century Gothic" w:hAnsi="Century Gothic"/>
          <w:b/>
          <w:sz w:val="22"/>
          <w:szCs w:val="22"/>
        </w:rPr>
      </w:pPr>
    </w:p>
    <w:p w14:paraId="385D4302" w14:textId="77777777" w:rsidR="007E07AF" w:rsidRPr="007E07AF" w:rsidRDefault="007E07AF" w:rsidP="0030414A">
      <w:pPr>
        <w:keepNext/>
        <w:keepLines/>
        <w:spacing w:line="276" w:lineRule="auto"/>
        <w:ind w:left="284"/>
        <w:jc w:val="both"/>
        <w:rPr>
          <w:rFonts w:ascii="Century Gothic" w:hAnsi="Century Gothic"/>
          <w:sz w:val="22"/>
          <w:szCs w:val="22"/>
        </w:rPr>
      </w:pPr>
      <w:r w:rsidRPr="007E07AF">
        <w:rPr>
          <w:rFonts w:ascii="Century Gothic" w:hAnsi="Century Gothic"/>
          <w:sz w:val="22"/>
          <w:szCs w:val="22"/>
        </w:rPr>
        <w:t>Način izpolnjevanja:</w:t>
      </w:r>
    </w:p>
    <w:p w14:paraId="6CE064E9" w14:textId="77777777" w:rsidR="007E07AF" w:rsidRPr="007E07AF" w:rsidRDefault="007E07AF" w:rsidP="0030414A">
      <w:pPr>
        <w:keepNext/>
        <w:keepLines/>
        <w:spacing w:line="276" w:lineRule="auto"/>
        <w:ind w:left="284"/>
        <w:jc w:val="both"/>
        <w:outlineLvl w:val="0"/>
        <w:rPr>
          <w:rFonts w:ascii="Century Gothic" w:hAnsi="Century Gothic"/>
          <w:sz w:val="22"/>
          <w:szCs w:val="22"/>
        </w:rPr>
      </w:pPr>
      <w:bookmarkStart w:id="9" w:name="_Hlk11411587"/>
      <w:r w:rsidRPr="007E07AF">
        <w:rPr>
          <w:rFonts w:ascii="Century Gothic" w:hAnsi="Century Gothic"/>
          <w:sz w:val="22"/>
          <w:szCs w:val="22"/>
        </w:rPr>
        <w:t>Pogoj mora izpolniti ponudnik. V primeru partnerske ponudbe mora pogoj izpolniti vsak izmed partnerjev.</w:t>
      </w:r>
    </w:p>
    <w:bookmarkEnd w:id="9"/>
    <w:p w14:paraId="778C3FE5" w14:textId="77777777" w:rsidR="007E07AF" w:rsidRPr="007E07AF" w:rsidRDefault="007E07AF" w:rsidP="0030414A">
      <w:pPr>
        <w:keepNext/>
        <w:keepLines/>
        <w:spacing w:line="276" w:lineRule="auto"/>
        <w:ind w:left="284"/>
        <w:jc w:val="both"/>
        <w:outlineLvl w:val="0"/>
        <w:rPr>
          <w:rFonts w:ascii="Century Gothic" w:hAnsi="Century Gothic"/>
          <w:b/>
          <w:sz w:val="22"/>
          <w:szCs w:val="22"/>
        </w:rPr>
      </w:pPr>
    </w:p>
    <w:p w14:paraId="5A7C1AC4" w14:textId="77777777" w:rsidR="007E07AF" w:rsidRPr="007E07AF" w:rsidRDefault="007E07AF" w:rsidP="0030414A">
      <w:pPr>
        <w:keepNext/>
        <w:keepLines/>
        <w:spacing w:line="276" w:lineRule="auto"/>
        <w:ind w:left="284"/>
        <w:jc w:val="both"/>
        <w:rPr>
          <w:rFonts w:ascii="Century Gothic" w:hAnsi="Century Gothic"/>
          <w:sz w:val="22"/>
          <w:szCs w:val="22"/>
        </w:rPr>
      </w:pPr>
      <w:r w:rsidRPr="007E07AF">
        <w:rPr>
          <w:rFonts w:ascii="Century Gothic" w:hAnsi="Century Gothic"/>
          <w:sz w:val="22"/>
          <w:szCs w:val="22"/>
        </w:rPr>
        <w:t>Zahtevano dokazilo:</w:t>
      </w:r>
    </w:p>
    <w:p w14:paraId="661BC4AA" w14:textId="741E7C55" w:rsidR="007E07AF" w:rsidRPr="007E07AF" w:rsidRDefault="007E07AF" w:rsidP="0030414A">
      <w:pPr>
        <w:keepNext/>
        <w:keepLines/>
        <w:spacing w:line="276" w:lineRule="auto"/>
        <w:ind w:left="284"/>
        <w:jc w:val="both"/>
        <w:outlineLvl w:val="0"/>
        <w:rPr>
          <w:rFonts w:ascii="Century Gothic" w:hAnsi="Century Gothic"/>
          <w:b/>
          <w:sz w:val="22"/>
          <w:szCs w:val="22"/>
        </w:rPr>
      </w:pPr>
      <w:bookmarkStart w:id="10" w:name="_Hlk11411573"/>
      <w:r w:rsidRPr="007E07AF">
        <w:rPr>
          <w:rFonts w:ascii="Century Gothic" w:hAnsi="Century Gothic"/>
          <w:sz w:val="22"/>
          <w:szCs w:val="22"/>
        </w:rPr>
        <w:t xml:space="preserve">Vodilni partner izpolnjevanje zahteve izkaže s predložitvijo izpolnjenega </w:t>
      </w:r>
      <w:r w:rsidRPr="007E07AF">
        <w:rPr>
          <w:rFonts w:ascii="Century Gothic" w:hAnsi="Century Gothic"/>
          <w:b/>
          <w:bCs/>
          <w:sz w:val="22"/>
          <w:szCs w:val="22"/>
        </w:rPr>
        <w:t>OBR-</w:t>
      </w:r>
      <w:r w:rsidR="004E6114">
        <w:rPr>
          <w:rFonts w:ascii="Century Gothic" w:hAnsi="Century Gothic"/>
          <w:b/>
          <w:bCs/>
          <w:sz w:val="22"/>
          <w:szCs w:val="22"/>
        </w:rPr>
        <w:t>Izjava</w:t>
      </w:r>
      <w:r w:rsidRPr="007E07AF">
        <w:rPr>
          <w:rFonts w:ascii="Century Gothic" w:hAnsi="Century Gothic"/>
          <w:b/>
          <w:bCs/>
          <w:sz w:val="22"/>
          <w:szCs w:val="22"/>
        </w:rPr>
        <w:t xml:space="preserve"> </w:t>
      </w:r>
      <w:r w:rsidRPr="007E07AF">
        <w:rPr>
          <w:rFonts w:ascii="Century Gothic" w:hAnsi="Century Gothic"/>
          <w:sz w:val="22"/>
          <w:szCs w:val="22"/>
        </w:rPr>
        <w:t>ter pogodbe o skupni izvedbi predmeta javnega razpisa (</w:t>
      </w:r>
      <w:r w:rsidRPr="007E07AF">
        <w:rPr>
          <w:rFonts w:ascii="Century Gothic" w:hAnsi="Century Gothic"/>
          <w:b/>
          <w:sz w:val="22"/>
          <w:szCs w:val="22"/>
        </w:rPr>
        <w:t>Partnerska pogodba</w:t>
      </w:r>
      <w:r w:rsidRPr="007E07AF">
        <w:rPr>
          <w:rFonts w:ascii="Century Gothic" w:hAnsi="Century Gothic"/>
          <w:sz w:val="22"/>
          <w:szCs w:val="22"/>
        </w:rPr>
        <w:t xml:space="preserve">), ki je podpisana s strani vseh/vsakega partnerjev/-a in ki vsebuje vse podatke iz točke Predložitev skupne ponudbe več partnerjev iz teh Navodil. Vodilni partner k ponudbi predloži izpolnjene in lastnoročno ali elektronsko podpisan </w:t>
      </w:r>
      <w:r w:rsidRPr="007E07AF">
        <w:rPr>
          <w:rFonts w:ascii="Century Gothic" w:hAnsi="Century Gothic"/>
          <w:b/>
          <w:bCs/>
          <w:sz w:val="22"/>
          <w:szCs w:val="22"/>
        </w:rPr>
        <w:t>ESPD</w:t>
      </w:r>
      <w:r w:rsidRPr="007E07AF">
        <w:rPr>
          <w:rFonts w:ascii="Century Gothic" w:hAnsi="Century Gothic"/>
          <w:sz w:val="22"/>
          <w:szCs w:val="22"/>
        </w:rPr>
        <w:t xml:space="preserve"> </w:t>
      </w:r>
      <w:r w:rsidRPr="007E07AF">
        <w:rPr>
          <w:rFonts w:ascii="Century Gothic" w:hAnsi="Century Gothic"/>
          <w:b/>
          <w:bCs/>
          <w:sz w:val="22"/>
          <w:szCs w:val="22"/>
        </w:rPr>
        <w:t>obrazec</w:t>
      </w:r>
      <w:r w:rsidRPr="007E07AF">
        <w:rPr>
          <w:rFonts w:ascii="Century Gothic" w:hAnsi="Century Gothic"/>
          <w:sz w:val="22"/>
          <w:szCs w:val="22"/>
        </w:rPr>
        <w:t xml:space="preserve"> s strani vsakega partnerja.</w:t>
      </w:r>
    </w:p>
    <w:bookmarkEnd w:id="10"/>
    <w:p w14:paraId="2C4E61AB" w14:textId="1AF3E89E" w:rsidR="001E07C8" w:rsidRPr="001E07C8" w:rsidRDefault="001E07C8" w:rsidP="0030414A">
      <w:pPr>
        <w:keepNext/>
        <w:keepLines/>
        <w:widowControl w:val="0"/>
        <w:spacing w:line="276" w:lineRule="auto"/>
        <w:jc w:val="both"/>
        <w:rPr>
          <w:rFonts w:ascii="Century Gothic" w:eastAsiaTheme="minorEastAsia" w:hAnsi="Century Gothic"/>
          <w:sz w:val="22"/>
          <w:szCs w:val="22"/>
        </w:rPr>
      </w:pPr>
    </w:p>
    <w:p w14:paraId="5605B7B5" w14:textId="77777777" w:rsidR="001E07C8" w:rsidRPr="001E07C8" w:rsidRDefault="001E07C8" w:rsidP="0030414A">
      <w:pPr>
        <w:pStyle w:val="Odstavekseznama"/>
        <w:keepNext/>
        <w:keepLines/>
        <w:numPr>
          <w:ilvl w:val="0"/>
          <w:numId w:val="6"/>
        </w:numPr>
        <w:spacing w:line="276" w:lineRule="auto"/>
        <w:jc w:val="both"/>
        <w:outlineLvl w:val="0"/>
        <w:rPr>
          <w:rFonts w:ascii="Century Gothic" w:hAnsi="Century Gothic"/>
          <w:b/>
          <w:sz w:val="22"/>
          <w:szCs w:val="22"/>
        </w:rPr>
      </w:pPr>
      <w:r w:rsidRPr="001E07C8">
        <w:rPr>
          <w:rFonts w:ascii="Century Gothic" w:hAnsi="Century Gothic"/>
          <w:b/>
          <w:sz w:val="22"/>
          <w:szCs w:val="22"/>
        </w:rPr>
        <w:t>Pogoj (Podizvajalci)</w:t>
      </w:r>
    </w:p>
    <w:p w14:paraId="34658BBF" w14:textId="77777777" w:rsidR="001E07C8" w:rsidRPr="001E07C8" w:rsidRDefault="001E07C8" w:rsidP="0030414A">
      <w:pPr>
        <w:keepNext/>
        <w:keepLines/>
        <w:spacing w:line="276" w:lineRule="auto"/>
        <w:ind w:left="284"/>
        <w:jc w:val="both"/>
        <w:rPr>
          <w:rFonts w:ascii="Century Gothic" w:hAnsi="Century Gothic"/>
          <w:sz w:val="22"/>
          <w:szCs w:val="22"/>
        </w:rPr>
      </w:pPr>
      <w:r w:rsidRPr="001E07C8">
        <w:rPr>
          <w:rFonts w:ascii="Century Gothic" w:hAnsi="Century Gothic"/>
          <w:sz w:val="22"/>
          <w:szCs w:val="22"/>
        </w:rPr>
        <w:t>Ponudnik, ki nastopa s podizvajalci, sprejema splošne zahteve naročnika za predložitev ponudbe s podizvajalci, navedene v dokumentaciji v zvezi z oddajo javnega naročila.</w:t>
      </w:r>
    </w:p>
    <w:p w14:paraId="36AEF4EE" w14:textId="77777777" w:rsidR="001E07C8" w:rsidRPr="001E07C8" w:rsidRDefault="001E07C8" w:rsidP="0030414A">
      <w:pPr>
        <w:keepNext/>
        <w:keepLines/>
        <w:spacing w:line="276" w:lineRule="auto"/>
        <w:ind w:left="284"/>
        <w:jc w:val="both"/>
        <w:rPr>
          <w:rFonts w:ascii="Century Gothic" w:hAnsi="Century Gothic"/>
          <w:sz w:val="22"/>
          <w:szCs w:val="22"/>
        </w:rPr>
      </w:pPr>
    </w:p>
    <w:p w14:paraId="70F7206E" w14:textId="77777777" w:rsidR="001E07C8" w:rsidRPr="001E07C8" w:rsidRDefault="001E07C8" w:rsidP="0030414A">
      <w:pPr>
        <w:keepNext/>
        <w:keepLines/>
        <w:spacing w:line="276" w:lineRule="auto"/>
        <w:ind w:left="284"/>
        <w:jc w:val="both"/>
        <w:rPr>
          <w:rFonts w:ascii="Century Gothic" w:hAnsi="Century Gothic"/>
          <w:sz w:val="22"/>
          <w:szCs w:val="22"/>
        </w:rPr>
      </w:pPr>
      <w:r w:rsidRPr="001E07C8">
        <w:rPr>
          <w:rFonts w:ascii="Century Gothic" w:hAnsi="Century Gothic"/>
          <w:sz w:val="22"/>
          <w:szCs w:val="22"/>
        </w:rPr>
        <w:t>Način izpolnjevanja:</w:t>
      </w:r>
    </w:p>
    <w:p w14:paraId="53A41139" w14:textId="77777777" w:rsidR="001E07C8" w:rsidRPr="001E07C8" w:rsidRDefault="001E07C8" w:rsidP="0030414A">
      <w:pPr>
        <w:keepNext/>
        <w:keepLines/>
        <w:spacing w:line="276" w:lineRule="auto"/>
        <w:ind w:left="284"/>
        <w:jc w:val="both"/>
        <w:outlineLvl w:val="0"/>
        <w:rPr>
          <w:rFonts w:ascii="Century Gothic" w:hAnsi="Century Gothic"/>
          <w:sz w:val="22"/>
          <w:szCs w:val="22"/>
        </w:rPr>
      </w:pPr>
      <w:r w:rsidRPr="001E07C8">
        <w:rPr>
          <w:rFonts w:ascii="Century Gothic" w:hAnsi="Century Gothic"/>
          <w:sz w:val="22"/>
          <w:szCs w:val="22"/>
        </w:rPr>
        <w:t>Pogoj mora izpolniti ponudnik. V primeru partnerske ponudbe mora pogoj izpolniti vsak izmed partnerjev.</w:t>
      </w:r>
    </w:p>
    <w:p w14:paraId="58359BE3" w14:textId="77777777" w:rsidR="001E07C8" w:rsidRPr="001E07C8" w:rsidRDefault="001E07C8" w:rsidP="0030414A">
      <w:pPr>
        <w:keepNext/>
        <w:keepLines/>
        <w:spacing w:line="276" w:lineRule="auto"/>
        <w:ind w:left="284"/>
        <w:jc w:val="both"/>
        <w:rPr>
          <w:rFonts w:ascii="Century Gothic" w:hAnsi="Century Gothic"/>
          <w:sz w:val="22"/>
          <w:szCs w:val="22"/>
        </w:rPr>
      </w:pPr>
    </w:p>
    <w:p w14:paraId="1BAA27B0" w14:textId="77777777" w:rsidR="001E07C8" w:rsidRPr="001E07C8" w:rsidRDefault="001E07C8" w:rsidP="0030414A">
      <w:pPr>
        <w:keepNext/>
        <w:keepLines/>
        <w:spacing w:line="276" w:lineRule="auto"/>
        <w:ind w:left="284"/>
        <w:jc w:val="both"/>
        <w:rPr>
          <w:rFonts w:ascii="Century Gothic" w:hAnsi="Century Gothic"/>
          <w:sz w:val="22"/>
          <w:szCs w:val="22"/>
        </w:rPr>
      </w:pPr>
      <w:r w:rsidRPr="001E07C8">
        <w:rPr>
          <w:rFonts w:ascii="Century Gothic" w:hAnsi="Century Gothic"/>
          <w:sz w:val="22"/>
          <w:szCs w:val="22"/>
        </w:rPr>
        <w:t>Zahtevano dokazilo:</w:t>
      </w:r>
    </w:p>
    <w:p w14:paraId="69C144B4" w14:textId="061A4020" w:rsidR="001E07C8" w:rsidRPr="001E07C8" w:rsidRDefault="001E07C8" w:rsidP="0030414A">
      <w:pPr>
        <w:keepNext/>
        <w:keepLines/>
        <w:spacing w:line="276" w:lineRule="auto"/>
        <w:ind w:left="284"/>
        <w:jc w:val="both"/>
        <w:outlineLvl w:val="0"/>
        <w:rPr>
          <w:rFonts w:ascii="Century Gothic" w:hAnsi="Century Gothic"/>
          <w:sz w:val="22"/>
          <w:szCs w:val="22"/>
        </w:rPr>
      </w:pPr>
      <w:bookmarkStart w:id="11" w:name="_Hlk11411597"/>
      <w:bookmarkStart w:id="12" w:name="_Hlk19257185"/>
      <w:r w:rsidRPr="001E07C8">
        <w:rPr>
          <w:rFonts w:ascii="Century Gothic" w:hAnsi="Century Gothic"/>
          <w:sz w:val="22"/>
          <w:szCs w:val="22"/>
        </w:rPr>
        <w:t xml:space="preserve">Ponudnik izpolnjevanje zahteve izkaže s predložitvijo izpolnjenega obrazca </w:t>
      </w:r>
      <w:r w:rsidRPr="001E07C8">
        <w:rPr>
          <w:rFonts w:ascii="Century Gothic" w:hAnsi="Century Gothic"/>
          <w:b/>
          <w:sz w:val="22"/>
          <w:szCs w:val="22"/>
        </w:rPr>
        <w:t xml:space="preserve">OBR-Izjava </w:t>
      </w:r>
      <w:r w:rsidRPr="001E07C8">
        <w:rPr>
          <w:rFonts w:ascii="Century Gothic" w:hAnsi="Century Gothic"/>
          <w:sz w:val="22"/>
          <w:szCs w:val="22"/>
        </w:rPr>
        <w:t>ter</w:t>
      </w:r>
      <w:r w:rsidRPr="001E07C8">
        <w:rPr>
          <w:rFonts w:ascii="Century Gothic" w:hAnsi="Century Gothic"/>
          <w:b/>
          <w:sz w:val="22"/>
          <w:szCs w:val="22"/>
        </w:rPr>
        <w:t xml:space="preserve"> </w:t>
      </w:r>
      <w:r w:rsidRPr="001E07C8">
        <w:rPr>
          <w:rFonts w:ascii="Century Gothic" w:hAnsi="Century Gothic"/>
          <w:bCs/>
          <w:sz w:val="22"/>
          <w:szCs w:val="22"/>
        </w:rPr>
        <w:t>v primeru, da podizvajalec zahteva neposredna plačila tudi</w:t>
      </w:r>
      <w:r w:rsidRPr="001E07C8">
        <w:rPr>
          <w:rFonts w:ascii="Century Gothic" w:hAnsi="Century Gothic"/>
          <w:b/>
          <w:sz w:val="22"/>
          <w:szCs w:val="22"/>
        </w:rPr>
        <w:t xml:space="preserve"> OBR-Izjava podizvajalca </w:t>
      </w:r>
      <w:r w:rsidRPr="001E07C8">
        <w:rPr>
          <w:rFonts w:ascii="Century Gothic" w:hAnsi="Century Gothic"/>
          <w:bCs/>
          <w:sz w:val="22"/>
          <w:szCs w:val="22"/>
        </w:rPr>
        <w:t xml:space="preserve">ter </w:t>
      </w:r>
      <w:r w:rsidRPr="001E07C8">
        <w:rPr>
          <w:rFonts w:ascii="Century Gothic" w:hAnsi="Century Gothic"/>
          <w:b/>
          <w:sz w:val="22"/>
          <w:szCs w:val="22"/>
        </w:rPr>
        <w:t xml:space="preserve">OBR-Udeležba </w:t>
      </w:r>
      <w:r w:rsidRPr="001E07C8">
        <w:rPr>
          <w:rFonts w:ascii="Century Gothic" w:hAnsi="Century Gothic"/>
          <w:bCs/>
          <w:sz w:val="22"/>
          <w:szCs w:val="22"/>
        </w:rPr>
        <w:t>za podizvajalca</w:t>
      </w:r>
      <w:r w:rsidRPr="001E07C8">
        <w:rPr>
          <w:rFonts w:ascii="Century Gothic" w:hAnsi="Century Gothic"/>
          <w:sz w:val="22"/>
          <w:szCs w:val="22"/>
        </w:rPr>
        <w:t xml:space="preserve">. </w:t>
      </w:r>
      <w:r>
        <w:rPr>
          <w:rFonts w:ascii="Century Gothic" w:hAnsi="Century Gothic"/>
          <w:sz w:val="22"/>
          <w:szCs w:val="22"/>
        </w:rPr>
        <w:t>Ponudnik</w:t>
      </w:r>
      <w:r w:rsidRPr="001E07C8">
        <w:rPr>
          <w:rFonts w:ascii="Century Gothic" w:hAnsi="Century Gothic"/>
          <w:sz w:val="22"/>
          <w:szCs w:val="22"/>
        </w:rPr>
        <w:t xml:space="preserve"> k ponudbi predloži izpolnjene in lastnoročno ali elektronsko podpisan </w:t>
      </w:r>
      <w:r w:rsidRPr="001E07C8">
        <w:rPr>
          <w:rFonts w:ascii="Century Gothic" w:hAnsi="Century Gothic"/>
          <w:b/>
          <w:bCs/>
          <w:sz w:val="22"/>
          <w:szCs w:val="22"/>
        </w:rPr>
        <w:t>ESPD obrazec</w:t>
      </w:r>
      <w:r w:rsidRPr="001E07C8">
        <w:rPr>
          <w:rFonts w:ascii="Century Gothic" w:hAnsi="Century Gothic"/>
          <w:sz w:val="22"/>
          <w:szCs w:val="22"/>
        </w:rPr>
        <w:t xml:space="preserve"> s strani vsakega </w:t>
      </w:r>
      <w:r>
        <w:rPr>
          <w:rFonts w:ascii="Century Gothic" w:hAnsi="Century Gothic"/>
          <w:sz w:val="22"/>
          <w:szCs w:val="22"/>
        </w:rPr>
        <w:t>podizvajalca.</w:t>
      </w:r>
    </w:p>
    <w:p w14:paraId="70A7DC48" w14:textId="77777777" w:rsidR="001E07C8" w:rsidRPr="00527D29" w:rsidRDefault="001E07C8" w:rsidP="0030414A">
      <w:pPr>
        <w:keepNext/>
        <w:keepLines/>
        <w:spacing w:line="276" w:lineRule="auto"/>
        <w:ind w:left="284"/>
        <w:jc w:val="both"/>
        <w:outlineLvl w:val="0"/>
        <w:rPr>
          <w:rFonts w:ascii="Century Gothic" w:hAnsi="Century Gothic"/>
        </w:rPr>
      </w:pPr>
    </w:p>
    <w:bookmarkEnd w:id="11"/>
    <w:bookmarkEnd w:id="12"/>
    <w:p w14:paraId="4370B304" w14:textId="56DC2BA8" w:rsidR="001E07C8" w:rsidRPr="001E07C8" w:rsidRDefault="001E07C8" w:rsidP="0030414A">
      <w:pPr>
        <w:pStyle w:val="Odstavekseznama"/>
        <w:keepNext/>
        <w:keepLines/>
        <w:numPr>
          <w:ilvl w:val="0"/>
          <w:numId w:val="6"/>
        </w:numPr>
        <w:spacing w:line="276" w:lineRule="auto"/>
        <w:jc w:val="both"/>
        <w:outlineLvl w:val="0"/>
        <w:rPr>
          <w:rFonts w:ascii="Century Gothic" w:hAnsi="Century Gothic"/>
          <w:b/>
          <w:sz w:val="22"/>
          <w:szCs w:val="22"/>
        </w:rPr>
      </w:pPr>
      <w:r w:rsidRPr="001E07C8">
        <w:rPr>
          <w:rFonts w:ascii="Century Gothic" w:hAnsi="Century Gothic"/>
          <w:b/>
          <w:sz w:val="22"/>
          <w:szCs w:val="22"/>
        </w:rPr>
        <w:t>Pogoj (Neporavnane obveznosti)</w:t>
      </w:r>
    </w:p>
    <w:p w14:paraId="55907E56" w14:textId="1D345D9F" w:rsidR="001E07C8" w:rsidRPr="001E07C8" w:rsidRDefault="001E07C8" w:rsidP="0030414A">
      <w:pPr>
        <w:keepNext/>
        <w:keepLines/>
        <w:spacing w:line="276" w:lineRule="auto"/>
        <w:ind w:left="284"/>
        <w:jc w:val="both"/>
        <w:rPr>
          <w:rFonts w:ascii="Century Gothic" w:eastAsiaTheme="minorEastAsia" w:hAnsi="Century Gothic"/>
          <w:sz w:val="22"/>
          <w:szCs w:val="22"/>
        </w:rPr>
      </w:pPr>
      <w:r w:rsidRPr="001E07C8">
        <w:rPr>
          <w:rFonts w:ascii="Century Gothic" w:eastAsiaTheme="minorEastAsia" w:hAnsi="Century Gothic"/>
          <w:sz w:val="22"/>
          <w:szCs w:val="22"/>
        </w:rPr>
        <w:t xml:space="preserve">Ponudnik na dan oddaje ponudbe ni imel </w:t>
      </w:r>
      <w:r w:rsidR="00FC2E1C">
        <w:rPr>
          <w:rFonts w:ascii="Century Gothic" w:eastAsiaTheme="minorEastAsia" w:hAnsi="Century Gothic"/>
          <w:sz w:val="22"/>
          <w:szCs w:val="22"/>
        </w:rPr>
        <w:t>neporavnanih obveznosti</w:t>
      </w:r>
      <w:r w:rsidRPr="001E07C8">
        <w:rPr>
          <w:rFonts w:ascii="Century Gothic" w:eastAsiaTheme="minorEastAsia" w:hAnsi="Century Gothic"/>
          <w:sz w:val="22"/>
          <w:szCs w:val="22"/>
        </w:rPr>
        <w:t xml:space="preserve">. </w:t>
      </w:r>
    </w:p>
    <w:p w14:paraId="234B99F0" w14:textId="77777777" w:rsidR="001E07C8" w:rsidRPr="001E07C8" w:rsidRDefault="001E07C8" w:rsidP="0030414A">
      <w:pPr>
        <w:keepNext/>
        <w:keepLines/>
        <w:spacing w:line="276" w:lineRule="auto"/>
        <w:ind w:left="284"/>
        <w:jc w:val="both"/>
        <w:rPr>
          <w:rFonts w:ascii="Century Gothic" w:eastAsiaTheme="minorEastAsia" w:hAnsi="Century Gothic"/>
          <w:sz w:val="22"/>
          <w:szCs w:val="22"/>
        </w:rPr>
      </w:pPr>
    </w:p>
    <w:p w14:paraId="265D46DC" w14:textId="77777777" w:rsidR="001E07C8" w:rsidRPr="001E07C8" w:rsidRDefault="001E07C8" w:rsidP="0030414A">
      <w:pPr>
        <w:keepNext/>
        <w:keepLines/>
        <w:spacing w:line="276" w:lineRule="auto"/>
        <w:ind w:left="284"/>
        <w:jc w:val="both"/>
        <w:rPr>
          <w:rFonts w:ascii="Century Gothic" w:eastAsiaTheme="minorEastAsia" w:hAnsi="Century Gothic"/>
          <w:sz w:val="22"/>
          <w:szCs w:val="22"/>
        </w:rPr>
      </w:pPr>
      <w:r w:rsidRPr="001E07C8">
        <w:rPr>
          <w:rFonts w:ascii="Century Gothic" w:eastAsiaTheme="minorEastAsia" w:hAnsi="Century Gothic"/>
          <w:sz w:val="22"/>
          <w:szCs w:val="22"/>
        </w:rPr>
        <w:t>Način izpolnjevanja:</w:t>
      </w:r>
    </w:p>
    <w:p w14:paraId="63742203" w14:textId="77777777" w:rsidR="001E07C8" w:rsidRPr="001E07C8" w:rsidRDefault="001E07C8" w:rsidP="0030414A">
      <w:pPr>
        <w:keepNext/>
        <w:keepLines/>
        <w:spacing w:line="276" w:lineRule="auto"/>
        <w:ind w:left="284"/>
        <w:jc w:val="both"/>
        <w:rPr>
          <w:rFonts w:ascii="Century Gothic" w:eastAsiaTheme="minorEastAsia" w:hAnsi="Century Gothic"/>
          <w:sz w:val="22"/>
          <w:szCs w:val="22"/>
        </w:rPr>
      </w:pPr>
      <w:r w:rsidRPr="001E07C8">
        <w:rPr>
          <w:rFonts w:ascii="Century Gothic" w:eastAsiaTheme="minorEastAsia" w:hAnsi="Century Gothic"/>
          <w:sz w:val="22"/>
          <w:szCs w:val="22"/>
        </w:rPr>
        <w:t>Pogoj mora izpolniti ponudnik. V primeru partnerske ponudbe mora pogoj izpolniti vsak izmed partnerjev.</w:t>
      </w:r>
    </w:p>
    <w:p w14:paraId="7949C0DA" w14:textId="77777777" w:rsidR="001E07C8" w:rsidRPr="001E07C8" w:rsidRDefault="001E07C8" w:rsidP="0030414A">
      <w:pPr>
        <w:keepNext/>
        <w:keepLines/>
        <w:spacing w:line="276" w:lineRule="auto"/>
        <w:ind w:left="284"/>
        <w:jc w:val="both"/>
        <w:rPr>
          <w:rFonts w:ascii="Century Gothic" w:hAnsi="Century Gothic"/>
          <w:sz w:val="22"/>
          <w:szCs w:val="22"/>
        </w:rPr>
      </w:pPr>
    </w:p>
    <w:p w14:paraId="1D785D63" w14:textId="77777777" w:rsidR="001E07C8" w:rsidRPr="001E07C8" w:rsidRDefault="001E07C8" w:rsidP="0030414A">
      <w:pPr>
        <w:keepNext/>
        <w:keepLines/>
        <w:spacing w:line="276" w:lineRule="auto"/>
        <w:ind w:left="284"/>
        <w:jc w:val="both"/>
        <w:rPr>
          <w:rFonts w:ascii="Century Gothic" w:hAnsi="Century Gothic"/>
          <w:sz w:val="22"/>
          <w:szCs w:val="22"/>
        </w:rPr>
      </w:pPr>
      <w:r w:rsidRPr="001E07C8">
        <w:rPr>
          <w:rFonts w:ascii="Century Gothic" w:hAnsi="Century Gothic"/>
          <w:sz w:val="22"/>
          <w:szCs w:val="22"/>
        </w:rPr>
        <w:t>Zahtevano dokazilo:</w:t>
      </w:r>
    </w:p>
    <w:p w14:paraId="2DA371E9" w14:textId="7927E93D" w:rsidR="001E07C8" w:rsidRPr="00052E89" w:rsidRDefault="001E07C8" w:rsidP="0030414A">
      <w:pPr>
        <w:keepNext/>
        <w:keepLines/>
        <w:widowControl w:val="0"/>
        <w:ind w:left="284"/>
        <w:jc w:val="both"/>
        <w:rPr>
          <w:rFonts w:ascii="Century Gothic" w:hAnsi="Century Gothic"/>
          <w:sz w:val="22"/>
          <w:szCs w:val="22"/>
        </w:rPr>
      </w:pPr>
      <w:bookmarkStart w:id="13" w:name="_Hlk19257219"/>
      <w:r w:rsidRPr="001E07C8">
        <w:rPr>
          <w:rFonts w:ascii="Century Gothic" w:hAnsi="Century Gothic"/>
          <w:sz w:val="22"/>
          <w:szCs w:val="22"/>
        </w:rPr>
        <w:t xml:space="preserve">Gospodarski subjekt izkaže izpolnjevanje pogoja z izjavo na obrazcu </w:t>
      </w:r>
      <w:r w:rsidRPr="001E07C8">
        <w:rPr>
          <w:rFonts w:ascii="Century Gothic" w:hAnsi="Century Gothic"/>
          <w:b/>
          <w:bCs/>
          <w:sz w:val="22"/>
          <w:szCs w:val="22"/>
        </w:rPr>
        <w:t>OBR-Izjava</w:t>
      </w:r>
      <w:r w:rsidRPr="001E07C8">
        <w:rPr>
          <w:rFonts w:ascii="Century Gothic" w:hAnsi="Century Gothic"/>
          <w:sz w:val="22"/>
          <w:szCs w:val="22"/>
        </w:rPr>
        <w:t>.</w:t>
      </w:r>
      <w:r w:rsidR="00052E89">
        <w:rPr>
          <w:rFonts w:ascii="Century Gothic" w:hAnsi="Century Gothic"/>
          <w:sz w:val="22"/>
          <w:szCs w:val="22"/>
        </w:rPr>
        <w:t xml:space="preserve"> </w:t>
      </w:r>
      <w:r w:rsidRPr="001E07C8">
        <w:rPr>
          <w:rFonts w:ascii="Century Gothic" w:hAnsi="Century Gothic"/>
          <w:sz w:val="22"/>
          <w:szCs w:val="22"/>
        </w:rPr>
        <w:t>Naročnik si pridržuje pravico izpolnjevanje pogoja preveriti v uradnih evidencah in v ta namen od ponudnika zahtevati predložitev ustreznih pooblastil ali drugih dokazil, iz katerih bo razvidno izpolnjevanje pogoja (npr. potrdila bank, BON-2 obrazec idr.).</w:t>
      </w:r>
    </w:p>
    <w:bookmarkEnd w:id="13"/>
    <w:p w14:paraId="7255D467" w14:textId="77777777" w:rsidR="001E07C8" w:rsidRPr="00527D29" w:rsidRDefault="001E07C8" w:rsidP="0030414A">
      <w:pPr>
        <w:keepNext/>
        <w:keepLines/>
        <w:spacing w:line="276" w:lineRule="auto"/>
        <w:ind w:left="284"/>
        <w:jc w:val="both"/>
        <w:rPr>
          <w:rFonts w:ascii="Century Gothic" w:eastAsiaTheme="minorEastAsia" w:hAnsi="Century Gothic"/>
        </w:rPr>
      </w:pPr>
    </w:p>
    <w:p w14:paraId="384CE241" w14:textId="2E1935C0" w:rsidR="001E07C8" w:rsidRPr="001E07C8" w:rsidRDefault="001E07C8" w:rsidP="0030414A">
      <w:pPr>
        <w:pStyle w:val="Odstavekseznama"/>
        <w:keepNext/>
        <w:keepLines/>
        <w:numPr>
          <w:ilvl w:val="0"/>
          <w:numId w:val="6"/>
        </w:numPr>
        <w:spacing w:line="276" w:lineRule="auto"/>
        <w:jc w:val="both"/>
        <w:outlineLvl w:val="0"/>
        <w:rPr>
          <w:rFonts w:ascii="Century Gothic" w:hAnsi="Century Gothic"/>
          <w:b/>
          <w:sz w:val="22"/>
          <w:szCs w:val="22"/>
        </w:rPr>
      </w:pPr>
      <w:r w:rsidRPr="001E07C8">
        <w:rPr>
          <w:rFonts w:ascii="Century Gothic" w:hAnsi="Century Gothic"/>
          <w:b/>
          <w:sz w:val="22"/>
          <w:szCs w:val="22"/>
        </w:rPr>
        <w:t>Pogoj (Referenčni pogoj</w:t>
      </w:r>
      <w:r w:rsidR="0091788E">
        <w:rPr>
          <w:rFonts w:ascii="Century Gothic" w:hAnsi="Century Gothic"/>
          <w:b/>
          <w:sz w:val="22"/>
          <w:szCs w:val="22"/>
        </w:rPr>
        <w:t xml:space="preserve"> - dobava</w:t>
      </w:r>
      <w:r w:rsidRPr="001E07C8">
        <w:rPr>
          <w:rFonts w:ascii="Century Gothic" w:hAnsi="Century Gothic"/>
          <w:b/>
          <w:sz w:val="22"/>
          <w:szCs w:val="22"/>
        </w:rPr>
        <w:t>)</w:t>
      </w:r>
    </w:p>
    <w:p w14:paraId="4110A0C4" w14:textId="04779364" w:rsidR="006F1287" w:rsidRPr="00BD26E3" w:rsidRDefault="00E84FFA" w:rsidP="0030414A">
      <w:pPr>
        <w:keepNext/>
        <w:keepLines/>
        <w:spacing w:line="276" w:lineRule="auto"/>
        <w:ind w:left="284"/>
        <w:jc w:val="both"/>
        <w:rPr>
          <w:rFonts w:ascii="Century Gothic" w:eastAsiaTheme="minorEastAsia" w:hAnsi="Century Gothic"/>
          <w:sz w:val="22"/>
          <w:szCs w:val="22"/>
        </w:rPr>
      </w:pPr>
      <w:r w:rsidRPr="00BD26E3">
        <w:rPr>
          <w:rFonts w:ascii="Century Gothic" w:eastAsiaTheme="minorEastAsia" w:hAnsi="Century Gothic"/>
          <w:sz w:val="22"/>
          <w:szCs w:val="22"/>
        </w:rPr>
        <w:t>Ponudnik je v zadnjih</w:t>
      </w:r>
      <w:r w:rsidR="0091788E">
        <w:rPr>
          <w:rFonts w:ascii="Century Gothic" w:eastAsiaTheme="minorEastAsia" w:hAnsi="Century Gothic"/>
          <w:sz w:val="22"/>
          <w:szCs w:val="22"/>
        </w:rPr>
        <w:t xml:space="preserve"> petih (5)</w:t>
      </w:r>
      <w:r w:rsidR="006F1287" w:rsidRPr="00BD26E3">
        <w:rPr>
          <w:rFonts w:ascii="Century Gothic" w:eastAsiaTheme="minorEastAsia" w:hAnsi="Century Gothic"/>
          <w:sz w:val="22"/>
          <w:szCs w:val="22"/>
        </w:rPr>
        <w:t xml:space="preserve"> </w:t>
      </w:r>
      <w:r w:rsidRPr="00BD26E3">
        <w:rPr>
          <w:rFonts w:ascii="Century Gothic" w:eastAsiaTheme="minorEastAsia" w:hAnsi="Century Gothic"/>
          <w:sz w:val="22"/>
          <w:szCs w:val="22"/>
        </w:rPr>
        <w:t xml:space="preserve">letih pred </w:t>
      </w:r>
      <w:r w:rsidR="0091788E">
        <w:rPr>
          <w:rFonts w:ascii="Century Gothic" w:eastAsiaTheme="minorEastAsia" w:hAnsi="Century Gothic"/>
          <w:sz w:val="22"/>
          <w:szCs w:val="22"/>
        </w:rPr>
        <w:t xml:space="preserve">objavo obvestila o tem naročilu na Portalu javnih naročil, uspešno implementiral </w:t>
      </w:r>
      <w:r w:rsidR="0091788E" w:rsidRPr="0091788E">
        <w:rPr>
          <w:rFonts w:ascii="Century Gothic" w:eastAsiaTheme="minorEastAsia" w:hAnsi="Century Gothic"/>
          <w:sz w:val="22"/>
          <w:szCs w:val="22"/>
        </w:rPr>
        <w:t xml:space="preserve">vsaj eno (1) vzpostavitev </w:t>
      </w:r>
      <w:r w:rsidR="00837924">
        <w:rPr>
          <w:rFonts w:ascii="Century Gothic" w:eastAsiaTheme="minorEastAsia" w:hAnsi="Century Gothic"/>
          <w:sz w:val="22"/>
          <w:szCs w:val="22"/>
        </w:rPr>
        <w:t xml:space="preserve">javnega </w:t>
      </w:r>
      <w:r w:rsidR="0091788E" w:rsidRPr="0091788E">
        <w:rPr>
          <w:rFonts w:ascii="Century Gothic" w:eastAsiaTheme="minorEastAsia" w:hAnsi="Century Gothic"/>
          <w:sz w:val="22"/>
          <w:szCs w:val="22"/>
        </w:rPr>
        <w:t>sistema izposoje koles z najmanj štirimi (4) postaja</w:t>
      </w:r>
      <w:r w:rsidR="00D72E87">
        <w:rPr>
          <w:rFonts w:ascii="Century Gothic" w:eastAsiaTheme="minorEastAsia" w:hAnsi="Century Gothic"/>
          <w:sz w:val="22"/>
          <w:szCs w:val="22"/>
        </w:rPr>
        <w:t>lišči</w:t>
      </w:r>
      <w:r w:rsidR="0091788E" w:rsidRPr="0091788E">
        <w:rPr>
          <w:rFonts w:ascii="Century Gothic" w:eastAsiaTheme="minorEastAsia" w:hAnsi="Century Gothic"/>
          <w:sz w:val="22"/>
          <w:szCs w:val="22"/>
        </w:rPr>
        <w:t xml:space="preserve"> in desetimi (10) električnimi kolesi, v obsegu celovite izvedbe montaže in zagona sistema, programske opreme za upravljanje s sistemom izposoje koles.</w:t>
      </w:r>
    </w:p>
    <w:p w14:paraId="65F89E5E" w14:textId="77777777" w:rsidR="00E84FFA" w:rsidRPr="006F1287" w:rsidRDefault="00E84FFA" w:rsidP="0030414A">
      <w:pPr>
        <w:keepNext/>
        <w:keepLines/>
        <w:spacing w:line="276" w:lineRule="auto"/>
        <w:ind w:left="284"/>
        <w:jc w:val="both"/>
        <w:rPr>
          <w:rFonts w:ascii="Century Gothic" w:eastAsiaTheme="minorEastAsia" w:hAnsi="Century Gothic"/>
          <w:sz w:val="22"/>
          <w:szCs w:val="22"/>
        </w:rPr>
      </w:pPr>
    </w:p>
    <w:p w14:paraId="0DE07862" w14:textId="77777777" w:rsidR="00E84FFA" w:rsidRPr="006F1287" w:rsidRDefault="00E84FFA" w:rsidP="0030414A">
      <w:pPr>
        <w:keepNext/>
        <w:keepLines/>
        <w:spacing w:line="276" w:lineRule="auto"/>
        <w:ind w:left="284"/>
        <w:jc w:val="both"/>
        <w:rPr>
          <w:rFonts w:ascii="Century Gothic" w:eastAsiaTheme="minorEastAsia" w:hAnsi="Century Gothic"/>
          <w:sz w:val="22"/>
          <w:szCs w:val="22"/>
        </w:rPr>
      </w:pPr>
      <w:r w:rsidRPr="006F1287">
        <w:rPr>
          <w:rFonts w:ascii="Century Gothic" w:eastAsiaTheme="minorEastAsia" w:hAnsi="Century Gothic"/>
          <w:sz w:val="22"/>
          <w:szCs w:val="22"/>
        </w:rPr>
        <w:t xml:space="preserve">Način izpolnjevanja: </w:t>
      </w:r>
    </w:p>
    <w:p w14:paraId="77770138" w14:textId="4C00071A" w:rsidR="00E84FFA" w:rsidRPr="006F1287" w:rsidRDefault="00E84FFA" w:rsidP="0030414A">
      <w:pPr>
        <w:keepNext/>
        <w:keepLines/>
        <w:spacing w:line="276" w:lineRule="auto"/>
        <w:ind w:left="284"/>
        <w:jc w:val="both"/>
        <w:rPr>
          <w:rFonts w:ascii="Century Gothic" w:eastAsiaTheme="minorEastAsia" w:hAnsi="Century Gothic"/>
          <w:sz w:val="22"/>
          <w:szCs w:val="22"/>
        </w:rPr>
      </w:pPr>
      <w:r w:rsidRPr="006F1287">
        <w:rPr>
          <w:rFonts w:ascii="Century Gothic" w:eastAsiaTheme="minorEastAsia" w:hAnsi="Century Gothic"/>
          <w:sz w:val="22"/>
          <w:szCs w:val="22"/>
        </w:rPr>
        <w:t>Pogoj mora izpolniti ponudnik. V primeru partnerske ponudbe lahko ponudnik izpolnjevanje pogoja izkaže tudi s partnerji, če bodo slednji izvajali storitve, za katere podajajo referenčne posle. V primeru ponudbe s podizvajalci, lahko ponudnik izpolnjevanje pogoja izkaže tudi s podizvajalci, če bodo slednji izvajali storitve, za katere podajajo referenčne posle.</w:t>
      </w:r>
    </w:p>
    <w:p w14:paraId="28F38421" w14:textId="77777777" w:rsidR="001E07C8" w:rsidRPr="006F1287" w:rsidRDefault="001E07C8" w:rsidP="0030414A">
      <w:pPr>
        <w:keepNext/>
        <w:keepLines/>
        <w:spacing w:line="276" w:lineRule="auto"/>
        <w:ind w:left="284"/>
        <w:jc w:val="both"/>
        <w:rPr>
          <w:rFonts w:ascii="Century Gothic" w:eastAsiaTheme="minorEastAsia" w:hAnsi="Century Gothic"/>
          <w:sz w:val="22"/>
          <w:szCs w:val="22"/>
        </w:rPr>
      </w:pPr>
    </w:p>
    <w:p w14:paraId="2120B052" w14:textId="77777777" w:rsidR="001E07C8" w:rsidRPr="006F1287" w:rsidRDefault="001E07C8" w:rsidP="0030414A">
      <w:pPr>
        <w:keepNext/>
        <w:keepLines/>
        <w:spacing w:line="276" w:lineRule="auto"/>
        <w:ind w:left="284"/>
        <w:jc w:val="both"/>
        <w:rPr>
          <w:rFonts w:ascii="Century Gothic" w:eastAsiaTheme="minorEastAsia" w:hAnsi="Century Gothic"/>
          <w:sz w:val="22"/>
          <w:szCs w:val="22"/>
        </w:rPr>
      </w:pPr>
      <w:r w:rsidRPr="006F1287">
        <w:rPr>
          <w:rFonts w:ascii="Century Gothic" w:eastAsiaTheme="minorEastAsia" w:hAnsi="Century Gothic"/>
          <w:sz w:val="22"/>
          <w:szCs w:val="22"/>
        </w:rPr>
        <w:t>Zahtevano dokazilo:</w:t>
      </w:r>
    </w:p>
    <w:p w14:paraId="7E18F474" w14:textId="5D16901B" w:rsidR="001E07C8" w:rsidRPr="001E07C8" w:rsidRDefault="001E07C8" w:rsidP="0030414A">
      <w:pPr>
        <w:keepNext/>
        <w:keepLines/>
        <w:spacing w:line="276" w:lineRule="auto"/>
        <w:ind w:left="284"/>
        <w:jc w:val="both"/>
        <w:rPr>
          <w:rFonts w:ascii="Century Gothic" w:hAnsi="Century Gothic"/>
          <w:bCs/>
          <w:sz w:val="22"/>
          <w:szCs w:val="22"/>
        </w:rPr>
      </w:pPr>
      <w:r w:rsidRPr="006F1287">
        <w:rPr>
          <w:rFonts w:ascii="Century Gothic" w:hAnsi="Century Gothic"/>
          <w:sz w:val="22"/>
          <w:szCs w:val="22"/>
        </w:rPr>
        <w:t xml:space="preserve">Ponudnik referenčne posle navede v obrazec </w:t>
      </w:r>
      <w:r w:rsidRPr="006F1287">
        <w:rPr>
          <w:rFonts w:ascii="Century Gothic" w:hAnsi="Century Gothic"/>
          <w:b/>
          <w:sz w:val="22"/>
          <w:szCs w:val="22"/>
        </w:rPr>
        <w:t xml:space="preserve">OBR-Referenčni posli gospodarskega subjekta. </w:t>
      </w:r>
      <w:r w:rsidR="00052E89" w:rsidRPr="006F1287">
        <w:rPr>
          <w:rFonts w:ascii="Century Gothic" w:hAnsi="Century Gothic"/>
          <w:bCs/>
          <w:sz w:val="22"/>
          <w:szCs w:val="22"/>
        </w:rPr>
        <w:t>Referenčni posli morajo biti potrjeni s strani naročnika referenčnega posla.</w:t>
      </w:r>
    </w:p>
    <w:p w14:paraId="41CC7BE6" w14:textId="381AB489" w:rsidR="00710320" w:rsidRPr="00E84FFA" w:rsidRDefault="00710320" w:rsidP="0030414A">
      <w:pPr>
        <w:keepNext/>
        <w:keepLines/>
        <w:widowControl w:val="0"/>
        <w:spacing w:line="276" w:lineRule="auto"/>
        <w:ind w:left="284"/>
        <w:jc w:val="both"/>
        <w:rPr>
          <w:rFonts w:ascii="Century Gothic" w:eastAsiaTheme="minorEastAsia" w:hAnsi="Century Gothic"/>
          <w:sz w:val="22"/>
          <w:szCs w:val="22"/>
        </w:rPr>
      </w:pPr>
    </w:p>
    <w:p w14:paraId="387EECEA" w14:textId="77777777" w:rsidR="0030414A" w:rsidRPr="00BB778B" w:rsidRDefault="0030414A" w:rsidP="0030414A">
      <w:pPr>
        <w:spacing w:line="276" w:lineRule="auto"/>
        <w:ind w:left="284"/>
        <w:jc w:val="both"/>
        <w:rPr>
          <w:rFonts w:ascii="Century Gothic" w:hAnsi="Century Gothic"/>
        </w:rPr>
      </w:pPr>
    </w:p>
    <w:p w14:paraId="1A5BD400" w14:textId="75E895AD" w:rsidR="0091788E" w:rsidRDefault="0030414A" w:rsidP="0030414A">
      <w:pPr>
        <w:pStyle w:val="Odstavekseznama"/>
        <w:keepNext/>
        <w:keepLines/>
        <w:numPr>
          <w:ilvl w:val="0"/>
          <w:numId w:val="6"/>
        </w:numPr>
        <w:spacing w:line="276" w:lineRule="auto"/>
        <w:jc w:val="both"/>
        <w:outlineLvl w:val="0"/>
        <w:rPr>
          <w:rFonts w:ascii="Century Gothic" w:hAnsi="Century Gothic"/>
          <w:b/>
          <w:sz w:val="22"/>
          <w:szCs w:val="22"/>
        </w:rPr>
      </w:pPr>
      <w:r w:rsidRPr="0030414A">
        <w:rPr>
          <w:rFonts w:ascii="Century Gothic" w:hAnsi="Century Gothic"/>
          <w:b/>
          <w:sz w:val="22"/>
          <w:szCs w:val="22"/>
        </w:rPr>
        <w:lastRenderedPageBreak/>
        <w:t xml:space="preserve">Pogoj </w:t>
      </w:r>
      <w:r w:rsidR="0091788E">
        <w:rPr>
          <w:rFonts w:ascii="Century Gothic" w:hAnsi="Century Gothic"/>
          <w:b/>
          <w:sz w:val="22"/>
          <w:szCs w:val="22"/>
        </w:rPr>
        <w:t>(Referenčni pogoj – vzdrževanje)</w:t>
      </w:r>
    </w:p>
    <w:p w14:paraId="408701B5" w14:textId="7A5E18D3" w:rsidR="0091788E" w:rsidRDefault="0091788E" w:rsidP="0091788E">
      <w:pPr>
        <w:keepNext/>
        <w:keepLines/>
        <w:spacing w:line="276" w:lineRule="auto"/>
        <w:ind w:left="284"/>
        <w:jc w:val="both"/>
        <w:outlineLvl w:val="0"/>
        <w:rPr>
          <w:rFonts w:ascii="Century Gothic" w:hAnsi="Century Gothic" w:cs="Arial"/>
          <w:sz w:val="22"/>
          <w:szCs w:val="22"/>
          <w:lang w:val="pl-PL"/>
        </w:rPr>
      </w:pPr>
      <w:r w:rsidRPr="005B5B4A">
        <w:rPr>
          <w:rFonts w:ascii="Century Gothic" w:hAnsi="Century Gothic" w:cs="Arial"/>
          <w:sz w:val="22"/>
          <w:szCs w:val="22"/>
          <w:lang w:val="pl-PL"/>
        </w:rPr>
        <w:t>Ponudnik je v zadnjih petih (5) letih, šteto od dneva objave obvestila o tem naročilu na Portalu javnih naročil, uspešno izvedel storitev vsaj dveh (2) enoletnih</w:t>
      </w:r>
      <w:r w:rsidR="005B5B4A">
        <w:rPr>
          <w:rFonts w:ascii="Century Gothic" w:hAnsi="Century Gothic" w:cs="Arial"/>
          <w:sz w:val="22"/>
          <w:szCs w:val="22"/>
          <w:lang w:val="pl-PL"/>
        </w:rPr>
        <w:t>*</w:t>
      </w:r>
      <w:r w:rsidRPr="005B5B4A">
        <w:rPr>
          <w:rFonts w:ascii="Century Gothic" w:hAnsi="Century Gothic" w:cs="Arial"/>
          <w:sz w:val="22"/>
          <w:szCs w:val="22"/>
          <w:lang w:val="pl-PL"/>
        </w:rPr>
        <w:t xml:space="preserve"> vzdrževanj in upravljanj </w:t>
      </w:r>
      <w:r w:rsidR="00837924">
        <w:rPr>
          <w:rFonts w:ascii="Century Gothic" w:hAnsi="Century Gothic" w:cs="Arial"/>
          <w:sz w:val="22"/>
          <w:szCs w:val="22"/>
          <w:lang w:val="pl-PL"/>
        </w:rPr>
        <w:t xml:space="preserve">javnega </w:t>
      </w:r>
      <w:r w:rsidRPr="005B5B4A">
        <w:rPr>
          <w:rFonts w:ascii="Century Gothic" w:hAnsi="Century Gothic" w:cs="Arial"/>
          <w:sz w:val="22"/>
          <w:szCs w:val="22"/>
          <w:lang w:val="pl-PL"/>
        </w:rPr>
        <w:t xml:space="preserve">sistema izposoje koles z najmanj </w:t>
      </w:r>
      <w:r w:rsidR="00D72E87">
        <w:rPr>
          <w:rFonts w:ascii="Century Gothic" w:hAnsi="Century Gothic" w:cs="Arial"/>
          <w:sz w:val="22"/>
          <w:szCs w:val="22"/>
          <w:lang w:val="pl-PL"/>
        </w:rPr>
        <w:t>štirimi</w:t>
      </w:r>
      <w:r w:rsidRPr="005B5B4A">
        <w:rPr>
          <w:rFonts w:ascii="Century Gothic" w:hAnsi="Century Gothic" w:cs="Arial"/>
          <w:sz w:val="22"/>
          <w:szCs w:val="22"/>
          <w:lang w:val="pl-PL"/>
        </w:rPr>
        <w:t xml:space="preserve"> (</w:t>
      </w:r>
      <w:r w:rsidR="00D72E87">
        <w:rPr>
          <w:rFonts w:ascii="Century Gothic" w:hAnsi="Century Gothic" w:cs="Arial"/>
          <w:sz w:val="22"/>
          <w:szCs w:val="22"/>
          <w:lang w:val="pl-PL"/>
        </w:rPr>
        <w:t>4</w:t>
      </w:r>
      <w:r w:rsidRPr="005B5B4A">
        <w:rPr>
          <w:rFonts w:ascii="Century Gothic" w:hAnsi="Century Gothic" w:cs="Arial"/>
          <w:sz w:val="22"/>
          <w:szCs w:val="22"/>
          <w:lang w:val="pl-PL"/>
        </w:rPr>
        <w:t>) postaja</w:t>
      </w:r>
      <w:r w:rsidR="00D72E87">
        <w:rPr>
          <w:rFonts w:ascii="Century Gothic" w:hAnsi="Century Gothic" w:cs="Arial"/>
          <w:sz w:val="22"/>
          <w:szCs w:val="22"/>
          <w:lang w:val="pl-PL"/>
        </w:rPr>
        <w:t>lišči</w:t>
      </w:r>
      <w:r w:rsidRPr="005B5B4A">
        <w:rPr>
          <w:rFonts w:ascii="Century Gothic" w:hAnsi="Century Gothic" w:cs="Arial"/>
          <w:sz w:val="22"/>
          <w:szCs w:val="22"/>
          <w:lang w:val="pl-PL"/>
        </w:rPr>
        <w:t xml:space="preserve"> po najmanj šest (6) </w:t>
      </w:r>
      <w:r w:rsidR="00D72E87">
        <w:rPr>
          <w:rFonts w:ascii="Century Gothic" w:hAnsi="Century Gothic" w:cs="Arial"/>
          <w:sz w:val="22"/>
          <w:szCs w:val="22"/>
          <w:lang w:val="pl-PL"/>
        </w:rPr>
        <w:t>priklopni</w:t>
      </w:r>
      <w:r w:rsidR="00A5547D">
        <w:rPr>
          <w:rFonts w:ascii="Century Gothic" w:hAnsi="Century Gothic" w:cs="Arial"/>
          <w:sz w:val="22"/>
          <w:szCs w:val="22"/>
          <w:lang w:val="pl-PL"/>
        </w:rPr>
        <w:t>mi</w:t>
      </w:r>
      <w:r w:rsidR="00D72E87">
        <w:rPr>
          <w:rFonts w:ascii="Century Gothic" w:hAnsi="Century Gothic" w:cs="Arial"/>
          <w:sz w:val="22"/>
          <w:szCs w:val="22"/>
          <w:lang w:val="pl-PL"/>
        </w:rPr>
        <w:t xml:space="preserve"> mest</w:t>
      </w:r>
      <w:r w:rsidR="00A5547D">
        <w:rPr>
          <w:rFonts w:ascii="Century Gothic" w:hAnsi="Century Gothic" w:cs="Arial"/>
          <w:sz w:val="22"/>
          <w:szCs w:val="22"/>
          <w:lang w:val="pl-PL"/>
        </w:rPr>
        <w:t>i</w:t>
      </w:r>
      <w:r w:rsidRPr="005B5B4A">
        <w:rPr>
          <w:rFonts w:ascii="Century Gothic" w:hAnsi="Century Gothic" w:cs="Arial"/>
          <w:sz w:val="22"/>
          <w:szCs w:val="22"/>
          <w:lang w:val="pl-PL"/>
        </w:rPr>
        <w:t xml:space="preserve"> za navadna in/ali električna kolesa</w:t>
      </w:r>
      <w:r>
        <w:rPr>
          <w:rFonts w:ascii="Century Gothic" w:hAnsi="Century Gothic" w:cs="Arial"/>
          <w:sz w:val="22"/>
          <w:szCs w:val="22"/>
          <w:lang w:val="pl-PL"/>
        </w:rPr>
        <w:t>.</w:t>
      </w:r>
    </w:p>
    <w:p w14:paraId="1328A8E3" w14:textId="77777777" w:rsidR="005B5B4A" w:rsidRDefault="005B5B4A" w:rsidP="0091788E">
      <w:pPr>
        <w:keepNext/>
        <w:keepLines/>
        <w:spacing w:line="276" w:lineRule="auto"/>
        <w:ind w:left="284"/>
        <w:jc w:val="both"/>
        <w:outlineLvl w:val="0"/>
        <w:rPr>
          <w:rFonts w:ascii="Century Gothic" w:hAnsi="Century Gothic" w:cs="Arial"/>
          <w:sz w:val="22"/>
          <w:szCs w:val="22"/>
          <w:lang w:val="pl-PL"/>
        </w:rPr>
      </w:pPr>
    </w:p>
    <w:p w14:paraId="536979A6" w14:textId="06EB4B05" w:rsidR="005B5B4A" w:rsidRDefault="005B5B4A" w:rsidP="0091788E">
      <w:pPr>
        <w:keepNext/>
        <w:keepLines/>
        <w:spacing w:line="276" w:lineRule="auto"/>
        <w:ind w:left="284"/>
        <w:jc w:val="both"/>
        <w:outlineLvl w:val="0"/>
        <w:rPr>
          <w:rFonts w:ascii="Century Gothic" w:hAnsi="Century Gothic" w:cs="Arial"/>
          <w:sz w:val="22"/>
          <w:szCs w:val="22"/>
          <w:lang w:val="pl-PL"/>
        </w:rPr>
      </w:pPr>
      <w:r>
        <w:rPr>
          <w:rFonts w:ascii="Century Gothic" w:hAnsi="Century Gothic" w:cs="Arial"/>
          <w:sz w:val="22"/>
          <w:szCs w:val="22"/>
          <w:lang w:val="pl-PL"/>
        </w:rPr>
        <w:t>*V primeru, da storitev vzdrževanja in upravljanja na dan oddaje ponudbe še ni zaključena, je moralo vzdrževanje in upravljanje sistema do oddaje pon</w:t>
      </w:r>
      <w:r w:rsidR="00D83F1A">
        <w:rPr>
          <w:rFonts w:ascii="Century Gothic" w:hAnsi="Century Gothic" w:cs="Arial"/>
          <w:sz w:val="22"/>
          <w:szCs w:val="22"/>
          <w:lang w:val="pl-PL"/>
        </w:rPr>
        <w:t>u</w:t>
      </w:r>
      <w:r>
        <w:rPr>
          <w:rFonts w:ascii="Century Gothic" w:hAnsi="Century Gothic" w:cs="Arial"/>
          <w:sz w:val="22"/>
          <w:szCs w:val="22"/>
          <w:lang w:val="pl-PL"/>
        </w:rPr>
        <w:t>dbe biti v teku že najmanj 12 mesecev.</w:t>
      </w:r>
    </w:p>
    <w:p w14:paraId="352E5149" w14:textId="77777777" w:rsidR="0091788E" w:rsidRDefault="0091788E" w:rsidP="0091788E">
      <w:pPr>
        <w:keepNext/>
        <w:keepLines/>
        <w:spacing w:line="276" w:lineRule="auto"/>
        <w:ind w:left="284"/>
        <w:jc w:val="both"/>
        <w:outlineLvl w:val="0"/>
        <w:rPr>
          <w:rFonts w:ascii="Century Gothic" w:hAnsi="Century Gothic" w:cs="Arial"/>
          <w:sz w:val="22"/>
          <w:szCs w:val="22"/>
          <w:lang w:val="pl-PL"/>
        </w:rPr>
      </w:pPr>
    </w:p>
    <w:p w14:paraId="067A7DF9" w14:textId="77777777" w:rsidR="0091788E" w:rsidRPr="006F1287" w:rsidRDefault="0091788E" w:rsidP="0091788E">
      <w:pPr>
        <w:keepNext/>
        <w:keepLines/>
        <w:spacing w:line="276" w:lineRule="auto"/>
        <w:ind w:left="284"/>
        <w:jc w:val="both"/>
        <w:rPr>
          <w:rFonts w:ascii="Century Gothic" w:eastAsiaTheme="minorEastAsia" w:hAnsi="Century Gothic"/>
          <w:sz w:val="22"/>
          <w:szCs w:val="22"/>
        </w:rPr>
      </w:pPr>
      <w:r w:rsidRPr="006F1287">
        <w:rPr>
          <w:rFonts w:ascii="Century Gothic" w:eastAsiaTheme="minorEastAsia" w:hAnsi="Century Gothic"/>
          <w:sz w:val="22"/>
          <w:szCs w:val="22"/>
        </w:rPr>
        <w:t xml:space="preserve">Način izpolnjevanja: </w:t>
      </w:r>
    </w:p>
    <w:p w14:paraId="243F5BA0" w14:textId="77777777" w:rsidR="0091788E" w:rsidRPr="006F1287" w:rsidRDefault="0091788E" w:rsidP="0091788E">
      <w:pPr>
        <w:keepNext/>
        <w:keepLines/>
        <w:spacing w:line="276" w:lineRule="auto"/>
        <w:ind w:left="284"/>
        <w:jc w:val="both"/>
        <w:rPr>
          <w:rFonts w:ascii="Century Gothic" w:eastAsiaTheme="minorEastAsia" w:hAnsi="Century Gothic"/>
          <w:sz w:val="22"/>
          <w:szCs w:val="22"/>
        </w:rPr>
      </w:pPr>
      <w:r w:rsidRPr="006F1287">
        <w:rPr>
          <w:rFonts w:ascii="Century Gothic" w:eastAsiaTheme="minorEastAsia" w:hAnsi="Century Gothic"/>
          <w:sz w:val="22"/>
          <w:szCs w:val="22"/>
        </w:rPr>
        <w:t>Pogoj mora izpolniti ponudnik. V primeru partnerske ponudbe lahko ponudnik izpolnjevanje pogoja izkaže tudi s partnerji, če bodo slednji izvajali storitve, za katere podajajo referenčne posle. V primeru ponudbe s podizvajalci, lahko ponudnik izpolnjevanje pogoja izkaže tudi s podizvajalci, če bodo slednji izvajali storitve, za katere podajajo referenčne posle.</w:t>
      </w:r>
    </w:p>
    <w:p w14:paraId="2DAADC5F" w14:textId="77777777" w:rsidR="0091788E" w:rsidRPr="00A5547D" w:rsidRDefault="0091788E" w:rsidP="0091788E">
      <w:pPr>
        <w:keepNext/>
        <w:keepLines/>
        <w:spacing w:line="276" w:lineRule="auto"/>
        <w:ind w:left="284"/>
        <w:jc w:val="both"/>
        <w:rPr>
          <w:rFonts w:ascii="Century Gothic" w:eastAsiaTheme="minorEastAsia" w:hAnsi="Century Gothic"/>
          <w:sz w:val="22"/>
          <w:szCs w:val="22"/>
        </w:rPr>
      </w:pPr>
    </w:p>
    <w:p w14:paraId="0ED4FAC9" w14:textId="77777777" w:rsidR="0091788E" w:rsidRPr="00A5547D" w:rsidRDefault="0091788E" w:rsidP="0091788E">
      <w:pPr>
        <w:keepNext/>
        <w:keepLines/>
        <w:spacing w:line="276" w:lineRule="auto"/>
        <w:ind w:left="284"/>
        <w:jc w:val="both"/>
        <w:rPr>
          <w:rFonts w:ascii="Century Gothic" w:eastAsiaTheme="minorEastAsia" w:hAnsi="Century Gothic"/>
          <w:sz w:val="22"/>
          <w:szCs w:val="22"/>
        </w:rPr>
      </w:pPr>
      <w:r w:rsidRPr="00A5547D">
        <w:rPr>
          <w:rFonts w:ascii="Century Gothic" w:eastAsiaTheme="minorEastAsia" w:hAnsi="Century Gothic"/>
          <w:sz w:val="22"/>
          <w:szCs w:val="22"/>
        </w:rPr>
        <w:t>Zahtevano dokazilo:</w:t>
      </w:r>
    </w:p>
    <w:p w14:paraId="14F0E674" w14:textId="2EA45810" w:rsidR="0091788E" w:rsidRPr="00A5547D" w:rsidRDefault="0091788E" w:rsidP="00A5547D">
      <w:pPr>
        <w:keepNext/>
        <w:keepLines/>
        <w:spacing w:line="276" w:lineRule="auto"/>
        <w:ind w:left="284"/>
        <w:jc w:val="both"/>
        <w:rPr>
          <w:rFonts w:ascii="Century Gothic" w:hAnsi="Century Gothic"/>
          <w:bCs/>
          <w:sz w:val="22"/>
          <w:szCs w:val="22"/>
        </w:rPr>
      </w:pPr>
      <w:r w:rsidRPr="00A5547D">
        <w:rPr>
          <w:rFonts w:ascii="Century Gothic" w:hAnsi="Century Gothic"/>
          <w:sz w:val="22"/>
          <w:szCs w:val="22"/>
        </w:rPr>
        <w:t xml:space="preserve">Ponudnik referenčne posle navede v obrazec </w:t>
      </w:r>
      <w:r w:rsidRPr="00A5547D">
        <w:rPr>
          <w:rFonts w:ascii="Century Gothic" w:hAnsi="Century Gothic"/>
          <w:b/>
          <w:sz w:val="22"/>
          <w:szCs w:val="22"/>
        </w:rPr>
        <w:t xml:space="preserve">OBR-Referenčni posli gospodarskega subjekta. </w:t>
      </w:r>
      <w:r w:rsidRPr="00A5547D">
        <w:rPr>
          <w:rFonts w:ascii="Century Gothic" w:hAnsi="Century Gothic"/>
          <w:bCs/>
          <w:sz w:val="22"/>
          <w:szCs w:val="22"/>
        </w:rPr>
        <w:t>Referenčni posli morajo biti potrjeni s strani naročnika referenčnega posla.</w:t>
      </w:r>
    </w:p>
    <w:p w14:paraId="1D3BAF65" w14:textId="706E3314" w:rsidR="00A5547D" w:rsidRPr="00A5547D" w:rsidRDefault="00A5547D" w:rsidP="00A5547D">
      <w:pPr>
        <w:keepNext/>
        <w:keepLines/>
        <w:spacing w:line="276" w:lineRule="auto"/>
        <w:jc w:val="both"/>
        <w:rPr>
          <w:rFonts w:ascii="Century Gothic" w:hAnsi="Century Gothic"/>
          <w:bCs/>
          <w:sz w:val="22"/>
          <w:szCs w:val="22"/>
        </w:rPr>
      </w:pPr>
    </w:p>
    <w:p w14:paraId="78539D54" w14:textId="778DD5D9" w:rsidR="0030414A" w:rsidRPr="00A5547D" w:rsidRDefault="0091788E" w:rsidP="0030414A">
      <w:pPr>
        <w:pStyle w:val="Odstavekseznama"/>
        <w:keepNext/>
        <w:keepLines/>
        <w:numPr>
          <w:ilvl w:val="0"/>
          <w:numId w:val="6"/>
        </w:numPr>
        <w:spacing w:line="276" w:lineRule="auto"/>
        <w:jc w:val="both"/>
        <w:outlineLvl w:val="0"/>
        <w:rPr>
          <w:rFonts w:ascii="Century Gothic" w:hAnsi="Century Gothic"/>
          <w:b/>
          <w:sz w:val="22"/>
          <w:szCs w:val="22"/>
        </w:rPr>
      </w:pPr>
      <w:r w:rsidRPr="00A5547D">
        <w:rPr>
          <w:rFonts w:ascii="Century Gothic" w:hAnsi="Century Gothic"/>
          <w:b/>
          <w:sz w:val="22"/>
          <w:szCs w:val="22"/>
        </w:rPr>
        <w:t xml:space="preserve">Pogoj </w:t>
      </w:r>
      <w:r w:rsidR="0030414A" w:rsidRPr="00A5547D">
        <w:rPr>
          <w:rFonts w:ascii="Century Gothic" w:hAnsi="Century Gothic"/>
          <w:b/>
          <w:sz w:val="22"/>
          <w:szCs w:val="22"/>
        </w:rPr>
        <w:t>(Dobavljena oprema)</w:t>
      </w:r>
    </w:p>
    <w:p w14:paraId="3AC794EE" w14:textId="58F90FF6" w:rsidR="0030414A" w:rsidRPr="00A5547D" w:rsidRDefault="0030414A" w:rsidP="0030414A">
      <w:pPr>
        <w:spacing w:line="276" w:lineRule="auto"/>
        <w:ind w:left="284"/>
        <w:jc w:val="both"/>
        <w:rPr>
          <w:rFonts w:ascii="Century Gothic" w:eastAsiaTheme="minorEastAsia" w:hAnsi="Century Gothic"/>
          <w:sz w:val="22"/>
          <w:szCs w:val="22"/>
        </w:rPr>
      </w:pPr>
      <w:r w:rsidRPr="00A5547D">
        <w:rPr>
          <w:rFonts w:ascii="Century Gothic" w:eastAsiaTheme="minorEastAsia" w:hAnsi="Century Gothic"/>
          <w:sz w:val="22"/>
          <w:szCs w:val="22"/>
        </w:rPr>
        <w:t xml:space="preserve">Ponudnik mora biti </w:t>
      </w:r>
      <w:bookmarkStart w:id="14" w:name="_Hlk142317688"/>
      <w:r w:rsidRPr="00A5547D">
        <w:rPr>
          <w:rFonts w:ascii="Century Gothic" w:eastAsiaTheme="minorEastAsia" w:hAnsi="Century Gothic"/>
          <w:sz w:val="22"/>
          <w:szCs w:val="22"/>
        </w:rPr>
        <w:t xml:space="preserve">s strani proizvajalca ali zastopnika proizvajalca ponujene opreme </w:t>
      </w:r>
      <w:bookmarkEnd w:id="14"/>
      <w:r w:rsidRPr="00A5547D">
        <w:rPr>
          <w:rFonts w:ascii="Century Gothic" w:eastAsiaTheme="minorEastAsia" w:hAnsi="Century Gothic"/>
          <w:sz w:val="22"/>
          <w:szCs w:val="22"/>
        </w:rPr>
        <w:t>(tj. električna kolesa, kolesarsk</w:t>
      </w:r>
      <w:r w:rsidR="005E52DA" w:rsidRPr="00A5547D">
        <w:rPr>
          <w:rFonts w:ascii="Century Gothic" w:eastAsiaTheme="minorEastAsia" w:hAnsi="Century Gothic"/>
          <w:sz w:val="22"/>
          <w:szCs w:val="22"/>
        </w:rPr>
        <w:t>a</w:t>
      </w:r>
      <w:r w:rsidRPr="00A5547D">
        <w:rPr>
          <w:rFonts w:ascii="Century Gothic" w:eastAsiaTheme="minorEastAsia" w:hAnsi="Century Gothic"/>
          <w:sz w:val="22"/>
          <w:szCs w:val="22"/>
        </w:rPr>
        <w:t xml:space="preserve"> postaj</w:t>
      </w:r>
      <w:r w:rsidR="005E52DA" w:rsidRPr="00A5547D">
        <w:rPr>
          <w:rFonts w:ascii="Century Gothic" w:eastAsiaTheme="minorEastAsia" w:hAnsi="Century Gothic"/>
          <w:sz w:val="22"/>
          <w:szCs w:val="22"/>
        </w:rPr>
        <w:t>ališča</w:t>
      </w:r>
      <w:r w:rsidRPr="00A5547D">
        <w:rPr>
          <w:rFonts w:ascii="Century Gothic" w:eastAsiaTheme="minorEastAsia" w:hAnsi="Century Gothic"/>
          <w:sz w:val="22"/>
          <w:szCs w:val="22"/>
        </w:rPr>
        <w:t xml:space="preserve">, ključavnice, itd.) </w:t>
      </w:r>
      <w:bookmarkStart w:id="15" w:name="_Hlk142317700"/>
      <w:r w:rsidRPr="00A5547D">
        <w:rPr>
          <w:rFonts w:ascii="Century Gothic" w:eastAsiaTheme="minorEastAsia" w:hAnsi="Century Gothic"/>
          <w:sz w:val="22"/>
          <w:szCs w:val="22"/>
        </w:rPr>
        <w:t>pooblaščen za prodajo opreme in prodajo rezervnih oz. nadomestnih delov ter izvajanje popravil oz. servisiranje ponujene opreme v garancijskem roku</w:t>
      </w:r>
      <w:bookmarkEnd w:id="15"/>
      <w:r w:rsidRPr="00A5547D">
        <w:rPr>
          <w:rFonts w:ascii="Century Gothic" w:eastAsiaTheme="minorEastAsia" w:hAnsi="Century Gothic"/>
          <w:sz w:val="22"/>
          <w:szCs w:val="22"/>
        </w:rPr>
        <w:t xml:space="preserve">.  </w:t>
      </w:r>
    </w:p>
    <w:p w14:paraId="15A93A37" w14:textId="77777777" w:rsidR="0030414A" w:rsidRPr="00A5547D" w:rsidRDefault="0030414A" w:rsidP="0030414A">
      <w:pPr>
        <w:spacing w:line="276" w:lineRule="auto"/>
        <w:ind w:left="284"/>
        <w:jc w:val="both"/>
        <w:rPr>
          <w:rFonts w:ascii="Century Gothic" w:eastAsiaTheme="minorEastAsia" w:hAnsi="Century Gothic"/>
          <w:sz w:val="22"/>
          <w:szCs w:val="22"/>
        </w:rPr>
      </w:pPr>
    </w:p>
    <w:p w14:paraId="182B1BF6" w14:textId="77777777" w:rsidR="0030414A" w:rsidRPr="00A5547D" w:rsidRDefault="0030414A" w:rsidP="0030414A">
      <w:pPr>
        <w:spacing w:line="276" w:lineRule="auto"/>
        <w:ind w:left="284"/>
        <w:jc w:val="both"/>
        <w:rPr>
          <w:rFonts w:ascii="Century Gothic" w:eastAsiaTheme="minorEastAsia" w:hAnsi="Century Gothic"/>
          <w:sz w:val="22"/>
          <w:szCs w:val="22"/>
        </w:rPr>
      </w:pPr>
      <w:r w:rsidRPr="00A5547D">
        <w:rPr>
          <w:rFonts w:ascii="Century Gothic" w:eastAsiaTheme="minorEastAsia" w:hAnsi="Century Gothic"/>
          <w:sz w:val="22"/>
          <w:szCs w:val="22"/>
        </w:rPr>
        <w:t>Ponudnik mora zagotoviti:</w:t>
      </w:r>
    </w:p>
    <w:p w14:paraId="48DC66E3" w14:textId="77777777" w:rsidR="0030414A" w:rsidRPr="00A5547D" w:rsidRDefault="0030414A" w:rsidP="0030414A">
      <w:pPr>
        <w:pStyle w:val="Odstavekseznama"/>
        <w:numPr>
          <w:ilvl w:val="0"/>
          <w:numId w:val="23"/>
        </w:numPr>
        <w:spacing w:line="276" w:lineRule="auto"/>
        <w:jc w:val="both"/>
        <w:rPr>
          <w:rFonts w:ascii="Century Gothic" w:eastAsiaTheme="minorEastAsia" w:hAnsi="Century Gothic"/>
          <w:sz w:val="22"/>
          <w:szCs w:val="22"/>
        </w:rPr>
      </w:pPr>
      <w:r w:rsidRPr="00A5547D">
        <w:rPr>
          <w:rFonts w:ascii="Century Gothic" w:eastAsiaTheme="minorEastAsia" w:hAnsi="Century Gothic"/>
          <w:sz w:val="22"/>
          <w:szCs w:val="22"/>
        </w:rPr>
        <w:t>da je ponujena nova oprema, ki ustreza vsem tehničnim specifikacijam naročnika in standardom, ki veljajo v EU in v Republiki Sloveniji na dan prevzema;</w:t>
      </w:r>
    </w:p>
    <w:p w14:paraId="4A63E6FC" w14:textId="77777777" w:rsidR="0030414A" w:rsidRPr="00A5547D" w:rsidRDefault="0030414A" w:rsidP="0030414A">
      <w:pPr>
        <w:pStyle w:val="Odstavekseznama"/>
        <w:numPr>
          <w:ilvl w:val="0"/>
          <w:numId w:val="23"/>
        </w:numPr>
        <w:spacing w:line="276" w:lineRule="auto"/>
        <w:jc w:val="both"/>
        <w:rPr>
          <w:rFonts w:ascii="Century Gothic" w:eastAsiaTheme="minorEastAsia" w:hAnsi="Century Gothic"/>
          <w:sz w:val="22"/>
          <w:szCs w:val="22"/>
        </w:rPr>
      </w:pPr>
      <w:r w:rsidRPr="00A5547D">
        <w:rPr>
          <w:rFonts w:ascii="Century Gothic" w:eastAsiaTheme="minorEastAsia" w:hAnsi="Century Gothic"/>
          <w:sz w:val="22"/>
          <w:szCs w:val="22"/>
        </w:rPr>
        <w:t xml:space="preserve">da je predvideni način dobave skladen s projektno nalogo naročnika. </w:t>
      </w:r>
    </w:p>
    <w:p w14:paraId="42694DE1" w14:textId="77777777" w:rsidR="0030414A" w:rsidRPr="00A5547D" w:rsidRDefault="0030414A" w:rsidP="0030414A">
      <w:pPr>
        <w:spacing w:line="276" w:lineRule="auto"/>
        <w:ind w:left="284"/>
        <w:jc w:val="both"/>
        <w:rPr>
          <w:rFonts w:ascii="Century Gothic" w:eastAsiaTheme="minorEastAsia" w:hAnsi="Century Gothic"/>
          <w:sz w:val="22"/>
          <w:szCs w:val="22"/>
        </w:rPr>
      </w:pPr>
    </w:p>
    <w:p w14:paraId="5CDD8AE0" w14:textId="77777777" w:rsidR="0030414A" w:rsidRPr="00A5547D" w:rsidRDefault="0030414A" w:rsidP="0030414A">
      <w:pPr>
        <w:spacing w:line="276" w:lineRule="auto"/>
        <w:ind w:left="284"/>
        <w:jc w:val="both"/>
        <w:rPr>
          <w:rFonts w:ascii="Century Gothic" w:eastAsiaTheme="minorEastAsia" w:hAnsi="Century Gothic"/>
          <w:sz w:val="22"/>
          <w:szCs w:val="22"/>
        </w:rPr>
      </w:pPr>
      <w:r w:rsidRPr="00A5547D">
        <w:rPr>
          <w:rFonts w:ascii="Century Gothic" w:eastAsiaTheme="minorEastAsia" w:hAnsi="Century Gothic"/>
          <w:sz w:val="22"/>
          <w:szCs w:val="22"/>
        </w:rPr>
        <w:t xml:space="preserve">Način izpolnjevanja: </w:t>
      </w:r>
    </w:p>
    <w:p w14:paraId="3A25A0EC" w14:textId="77777777" w:rsidR="0030414A" w:rsidRPr="00A5547D" w:rsidRDefault="0030414A" w:rsidP="0030414A">
      <w:pPr>
        <w:spacing w:line="276" w:lineRule="auto"/>
        <w:ind w:left="284"/>
        <w:jc w:val="both"/>
        <w:rPr>
          <w:rFonts w:ascii="Century Gothic" w:hAnsi="Century Gothic"/>
          <w:sz w:val="22"/>
          <w:szCs w:val="22"/>
        </w:rPr>
      </w:pPr>
      <w:r w:rsidRPr="00A5547D">
        <w:rPr>
          <w:rFonts w:ascii="Century Gothic" w:eastAsiaTheme="minorEastAsia" w:hAnsi="Century Gothic"/>
          <w:sz w:val="22"/>
          <w:szCs w:val="22"/>
        </w:rPr>
        <w:t>Pogoj mora izpolniti ponudnik. V primeru partnerske ponudbe lahko ponudnik izpolnjevanje pogoja izkaže tudi s partnerji. V primeru ponudbe s podizvajalci lahko ponudnik izpolnjevanje pogoja izkazuje tudi s podizvajalci.</w:t>
      </w:r>
    </w:p>
    <w:p w14:paraId="509B46A4" w14:textId="77777777" w:rsidR="0030414A" w:rsidRPr="00A5547D" w:rsidRDefault="0030414A" w:rsidP="0030414A">
      <w:pPr>
        <w:spacing w:line="276" w:lineRule="auto"/>
        <w:ind w:left="284"/>
        <w:jc w:val="both"/>
        <w:rPr>
          <w:rFonts w:ascii="Century Gothic" w:eastAsiaTheme="minorEastAsia" w:hAnsi="Century Gothic"/>
          <w:sz w:val="22"/>
          <w:szCs w:val="22"/>
        </w:rPr>
      </w:pPr>
    </w:p>
    <w:p w14:paraId="6FF1D14D" w14:textId="77777777" w:rsidR="0030414A" w:rsidRPr="00A5547D" w:rsidRDefault="0030414A" w:rsidP="0030414A">
      <w:pPr>
        <w:spacing w:line="276" w:lineRule="auto"/>
        <w:ind w:left="284"/>
        <w:jc w:val="both"/>
        <w:rPr>
          <w:rFonts w:ascii="Century Gothic" w:eastAsiaTheme="minorEastAsia" w:hAnsi="Century Gothic"/>
          <w:sz w:val="22"/>
          <w:szCs w:val="22"/>
        </w:rPr>
      </w:pPr>
      <w:r w:rsidRPr="00A5547D">
        <w:rPr>
          <w:rFonts w:ascii="Century Gothic" w:eastAsiaTheme="minorEastAsia" w:hAnsi="Century Gothic"/>
          <w:sz w:val="22"/>
          <w:szCs w:val="22"/>
        </w:rPr>
        <w:t>Zahtevano dokazilo:</w:t>
      </w:r>
    </w:p>
    <w:p w14:paraId="2AF75B01" w14:textId="208880D2" w:rsidR="0030414A" w:rsidRPr="00A5547D" w:rsidRDefault="0030414A" w:rsidP="0030414A">
      <w:pPr>
        <w:spacing w:line="276" w:lineRule="auto"/>
        <w:ind w:left="284"/>
        <w:jc w:val="both"/>
        <w:rPr>
          <w:rFonts w:ascii="Century Gothic" w:hAnsi="Century Gothic"/>
          <w:sz w:val="22"/>
          <w:szCs w:val="22"/>
        </w:rPr>
      </w:pPr>
      <w:r w:rsidRPr="00A5547D">
        <w:rPr>
          <w:rFonts w:ascii="Century Gothic" w:hAnsi="Century Gothic"/>
          <w:sz w:val="22"/>
          <w:szCs w:val="22"/>
        </w:rPr>
        <w:t xml:space="preserve">Ponudnik izkaže izpolnjevanje pogoja z izjavo na obrazcu </w:t>
      </w:r>
      <w:r w:rsidRPr="00A5547D">
        <w:rPr>
          <w:rFonts w:ascii="Century Gothic" w:hAnsi="Century Gothic"/>
          <w:b/>
          <w:sz w:val="22"/>
          <w:szCs w:val="22"/>
        </w:rPr>
        <w:t>OBR-Izjava</w:t>
      </w:r>
      <w:r w:rsidRPr="00A5547D">
        <w:rPr>
          <w:rFonts w:ascii="Century Gothic" w:hAnsi="Century Gothic"/>
          <w:sz w:val="22"/>
          <w:szCs w:val="22"/>
        </w:rPr>
        <w:t xml:space="preserve"> ter predloži pogodbo ali lastno izjavo proizvajalca ali zastopnika proizvajalca iz katerega bo razvidno, da je ponudnik pooblaščen za prodajo ponujene opreme in izvajanje popravil, servisiranje oz. vzdrževanje ponujene opreme v garancijskem roku. </w:t>
      </w:r>
    </w:p>
    <w:p w14:paraId="6E6AFBB8" w14:textId="77777777" w:rsidR="0030414A" w:rsidRPr="00A5547D" w:rsidRDefault="0030414A" w:rsidP="0030414A">
      <w:pPr>
        <w:spacing w:line="276" w:lineRule="auto"/>
        <w:rPr>
          <w:rFonts w:ascii="Century Gothic" w:hAnsi="Century Gothic"/>
          <w:sz w:val="22"/>
          <w:szCs w:val="22"/>
        </w:rPr>
      </w:pPr>
    </w:p>
    <w:p w14:paraId="1947B131" w14:textId="77777777" w:rsidR="0030414A" w:rsidRPr="00A5547D" w:rsidRDefault="0030414A" w:rsidP="0030414A">
      <w:pPr>
        <w:pStyle w:val="Odstavekseznama"/>
        <w:keepNext/>
        <w:keepLines/>
        <w:numPr>
          <w:ilvl w:val="0"/>
          <w:numId w:val="6"/>
        </w:numPr>
        <w:spacing w:line="276" w:lineRule="auto"/>
        <w:jc w:val="both"/>
        <w:outlineLvl w:val="0"/>
        <w:rPr>
          <w:rFonts w:ascii="Century Gothic" w:hAnsi="Century Gothic"/>
          <w:b/>
          <w:sz w:val="22"/>
          <w:szCs w:val="22"/>
        </w:rPr>
      </w:pPr>
      <w:r w:rsidRPr="00A5547D">
        <w:rPr>
          <w:rFonts w:ascii="Century Gothic" w:hAnsi="Century Gothic"/>
          <w:b/>
          <w:sz w:val="22"/>
          <w:szCs w:val="22"/>
        </w:rPr>
        <w:t>Pogoj (Skladnost ponujene opreme)</w:t>
      </w:r>
    </w:p>
    <w:p w14:paraId="6E655547" w14:textId="77777777" w:rsidR="0030414A" w:rsidRPr="00A5547D" w:rsidRDefault="0030414A" w:rsidP="0030414A">
      <w:pPr>
        <w:spacing w:line="276" w:lineRule="auto"/>
        <w:ind w:left="284"/>
        <w:jc w:val="both"/>
        <w:rPr>
          <w:rFonts w:ascii="Century Gothic" w:eastAsiaTheme="minorEastAsia" w:hAnsi="Century Gothic"/>
          <w:sz w:val="22"/>
          <w:szCs w:val="22"/>
        </w:rPr>
      </w:pPr>
      <w:bookmarkStart w:id="16" w:name="_Hlk142317641"/>
      <w:r w:rsidRPr="00A5547D">
        <w:rPr>
          <w:rFonts w:ascii="Century Gothic" w:eastAsiaTheme="minorEastAsia" w:hAnsi="Century Gothic"/>
          <w:sz w:val="22"/>
          <w:szCs w:val="22"/>
        </w:rPr>
        <w:t xml:space="preserve">Ponujena oprema mora ustrezati vsem tehničnim specifikacijam </w:t>
      </w:r>
      <w:bookmarkEnd w:id="16"/>
      <w:r w:rsidRPr="00A5547D">
        <w:rPr>
          <w:rFonts w:ascii="Century Gothic" w:eastAsiaTheme="minorEastAsia" w:hAnsi="Century Gothic"/>
          <w:sz w:val="22"/>
          <w:szCs w:val="22"/>
        </w:rPr>
        <w:t xml:space="preserve"> navedenih v projektni nalogi naročnika. Dobavljena oprema mora izpolnjevati vse standarde veljavne na teritoriju Republike Slovenije in EU.</w:t>
      </w:r>
    </w:p>
    <w:p w14:paraId="408572A3" w14:textId="77777777" w:rsidR="0030414A" w:rsidRPr="00A5547D" w:rsidRDefault="0030414A" w:rsidP="0030414A">
      <w:pPr>
        <w:spacing w:line="276" w:lineRule="auto"/>
        <w:ind w:left="284"/>
        <w:jc w:val="both"/>
        <w:rPr>
          <w:rFonts w:ascii="Century Gothic" w:eastAsiaTheme="minorEastAsia" w:hAnsi="Century Gothic"/>
          <w:sz w:val="22"/>
          <w:szCs w:val="22"/>
        </w:rPr>
      </w:pPr>
    </w:p>
    <w:p w14:paraId="5A8BBC24" w14:textId="77777777" w:rsidR="0030414A" w:rsidRPr="00A5547D" w:rsidRDefault="0030414A" w:rsidP="0030414A">
      <w:pPr>
        <w:spacing w:line="276" w:lineRule="auto"/>
        <w:ind w:left="284"/>
        <w:jc w:val="both"/>
        <w:rPr>
          <w:rFonts w:ascii="Century Gothic" w:eastAsiaTheme="minorEastAsia" w:hAnsi="Century Gothic"/>
          <w:sz w:val="22"/>
          <w:szCs w:val="22"/>
        </w:rPr>
      </w:pPr>
      <w:r w:rsidRPr="00A5547D">
        <w:rPr>
          <w:rFonts w:ascii="Century Gothic" w:eastAsiaTheme="minorEastAsia" w:hAnsi="Century Gothic"/>
          <w:sz w:val="22"/>
          <w:szCs w:val="22"/>
        </w:rPr>
        <w:lastRenderedPageBreak/>
        <w:t xml:space="preserve">Način izpolnjevanja: </w:t>
      </w:r>
    </w:p>
    <w:p w14:paraId="3DBDA49E" w14:textId="77777777" w:rsidR="0030414A" w:rsidRPr="00A5547D" w:rsidRDefault="0030414A" w:rsidP="0030414A">
      <w:pPr>
        <w:spacing w:line="276" w:lineRule="auto"/>
        <w:ind w:left="284"/>
        <w:jc w:val="both"/>
        <w:rPr>
          <w:rFonts w:ascii="Century Gothic" w:eastAsiaTheme="minorEastAsia" w:hAnsi="Century Gothic"/>
          <w:sz w:val="22"/>
          <w:szCs w:val="22"/>
        </w:rPr>
      </w:pPr>
      <w:r w:rsidRPr="00A5547D">
        <w:rPr>
          <w:rFonts w:ascii="Century Gothic" w:eastAsiaTheme="minorEastAsia" w:hAnsi="Century Gothic"/>
          <w:sz w:val="22"/>
          <w:szCs w:val="22"/>
        </w:rPr>
        <w:t xml:space="preserve">Pogoj mora izpolniti ponudnik. V primeru partnerske ponudbe lahko ponudnik izpolnjevanje pogoja izkaže tudi s partnerji. </w:t>
      </w:r>
    </w:p>
    <w:p w14:paraId="2F611EAF" w14:textId="77777777" w:rsidR="0030414A" w:rsidRPr="00A5547D" w:rsidRDefault="0030414A" w:rsidP="0030414A">
      <w:pPr>
        <w:spacing w:line="276" w:lineRule="auto"/>
        <w:ind w:left="284"/>
        <w:jc w:val="both"/>
        <w:rPr>
          <w:rFonts w:ascii="Century Gothic" w:eastAsiaTheme="minorEastAsia" w:hAnsi="Century Gothic"/>
          <w:sz w:val="22"/>
          <w:szCs w:val="22"/>
        </w:rPr>
      </w:pPr>
    </w:p>
    <w:p w14:paraId="3BE2FEE2" w14:textId="77777777" w:rsidR="0030414A" w:rsidRPr="00A5547D" w:rsidRDefault="0030414A" w:rsidP="0030414A">
      <w:pPr>
        <w:spacing w:line="276" w:lineRule="auto"/>
        <w:ind w:left="284"/>
        <w:jc w:val="both"/>
        <w:rPr>
          <w:rFonts w:ascii="Century Gothic" w:eastAsiaTheme="minorEastAsia" w:hAnsi="Century Gothic"/>
          <w:sz w:val="22"/>
          <w:szCs w:val="22"/>
        </w:rPr>
      </w:pPr>
      <w:r w:rsidRPr="00A5547D">
        <w:rPr>
          <w:rFonts w:ascii="Century Gothic" w:eastAsiaTheme="minorEastAsia" w:hAnsi="Century Gothic"/>
          <w:sz w:val="22"/>
          <w:szCs w:val="22"/>
        </w:rPr>
        <w:t>Zahtevano dokazilo:</w:t>
      </w:r>
    </w:p>
    <w:p w14:paraId="0E58FFBE" w14:textId="5C63976E" w:rsidR="0030414A" w:rsidRPr="00A5547D" w:rsidRDefault="0030414A" w:rsidP="0030414A">
      <w:pPr>
        <w:spacing w:line="276" w:lineRule="auto"/>
        <w:ind w:left="284"/>
        <w:jc w:val="both"/>
        <w:rPr>
          <w:rFonts w:ascii="Century Gothic" w:hAnsi="Century Gothic"/>
          <w:sz w:val="22"/>
          <w:szCs w:val="22"/>
        </w:rPr>
      </w:pPr>
      <w:r w:rsidRPr="00A5547D">
        <w:rPr>
          <w:rFonts w:ascii="Century Gothic" w:hAnsi="Century Gothic"/>
          <w:sz w:val="22"/>
          <w:szCs w:val="22"/>
        </w:rPr>
        <w:t xml:space="preserve">Ponudnik izkaže izpolnjevanje pogoja z izjavo na obrazcu </w:t>
      </w:r>
      <w:r w:rsidRPr="00A5547D">
        <w:rPr>
          <w:rFonts w:ascii="Century Gothic" w:hAnsi="Century Gothic"/>
          <w:b/>
          <w:sz w:val="22"/>
          <w:szCs w:val="22"/>
        </w:rPr>
        <w:t>OBR-Izjava</w:t>
      </w:r>
      <w:r w:rsidRPr="00A5547D">
        <w:rPr>
          <w:rFonts w:ascii="Century Gothic" w:hAnsi="Century Gothic"/>
          <w:sz w:val="22"/>
          <w:szCs w:val="22"/>
        </w:rPr>
        <w:t>. Naročnik si pridržuje pravico zahtevati predložitev vzorca ponujene opreme in predložitev tehnične dokumentacije za ponujeno opremo.</w:t>
      </w:r>
    </w:p>
    <w:p w14:paraId="022C3B71" w14:textId="03EC932C" w:rsidR="0030414A" w:rsidRPr="00A5547D" w:rsidRDefault="0030414A">
      <w:pPr>
        <w:rPr>
          <w:rFonts w:ascii="Century Gothic" w:hAnsi="Century Gothic"/>
          <w:sz w:val="22"/>
          <w:szCs w:val="22"/>
        </w:rPr>
      </w:pPr>
      <w:r w:rsidRPr="00A5547D">
        <w:rPr>
          <w:rFonts w:ascii="Century Gothic" w:hAnsi="Century Gothic"/>
          <w:sz w:val="22"/>
          <w:szCs w:val="22"/>
        </w:rPr>
        <w:br w:type="page"/>
      </w:r>
    </w:p>
    <w:p w14:paraId="0C1234A6" w14:textId="3CED9FBA" w:rsidR="00C834BC" w:rsidRPr="00706165" w:rsidRDefault="001B7ED8" w:rsidP="0030414A">
      <w:pPr>
        <w:pStyle w:val="PODNASLOV"/>
        <w:keepNext/>
        <w:keepLines/>
        <w:widowControl w:val="0"/>
        <w:spacing w:line="276" w:lineRule="auto"/>
        <w:ind w:left="0" w:firstLine="0"/>
        <w:jc w:val="both"/>
        <w:rPr>
          <w:rFonts w:ascii="Century Gothic" w:hAnsi="Century Gothic"/>
        </w:rPr>
      </w:pPr>
      <w:r>
        <w:rPr>
          <w:rFonts w:ascii="Century Gothic" w:hAnsi="Century Gothic"/>
        </w:rPr>
        <w:lastRenderedPageBreak/>
        <w:t>D</w:t>
      </w:r>
      <w:r w:rsidR="009A4826" w:rsidRPr="00706165">
        <w:rPr>
          <w:rFonts w:ascii="Century Gothic" w:hAnsi="Century Gothic"/>
        </w:rPr>
        <w:t>)</w:t>
      </w:r>
      <w:r w:rsidR="00C834BC" w:rsidRPr="00706165">
        <w:rPr>
          <w:rFonts w:ascii="Century Gothic" w:hAnsi="Century Gothic"/>
        </w:rPr>
        <w:t xml:space="preserve"> ZAHTEVANA VSEBINA PONUDBENE DOKUMENTACIJE</w:t>
      </w:r>
    </w:p>
    <w:p w14:paraId="317A82F2" w14:textId="77777777" w:rsidR="00D2139A" w:rsidRPr="00E61A47" w:rsidRDefault="00D2139A" w:rsidP="0030414A">
      <w:pPr>
        <w:keepNext/>
        <w:keepLines/>
        <w:widowControl w:val="0"/>
        <w:spacing w:line="276" w:lineRule="auto"/>
        <w:jc w:val="both"/>
        <w:rPr>
          <w:rFonts w:ascii="Century Gothic" w:eastAsiaTheme="minorEastAsia" w:hAnsi="Century Gothic"/>
          <w:caps/>
          <w:color w:val="000000" w:themeColor="text1"/>
          <w:sz w:val="22"/>
          <w:szCs w:val="22"/>
        </w:rPr>
      </w:pPr>
      <w:r w:rsidRPr="00E61A47">
        <w:rPr>
          <w:rFonts w:ascii="Century Gothic" w:eastAsiaTheme="minorEastAsia" w:hAnsi="Century Gothic"/>
          <w:color w:val="000000" w:themeColor="text1"/>
          <w:sz w:val="22"/>
          <w:szCs w:val="22"/>
        </w:rPr>
        <w:t>Ponudniki morajo predložiti naslednje dokumente:</w:t>
      </w:r>
    </w:p>
    <w:p w14:paraId="43FE520F" w14:textId="77777777" w:rsidR="00D2139A" w:rsidRPr="00E61A47" w:rsidRDefault="00D2139A" w:rsidP="0030414A">
      <w:pPr>
        <w:keepNext/>
        <w:keepLines/>
        <w:widowControl w:val="0"/>
        <w:spacing w:line="276" w:lineRule="auto"/>
        <w:jc w:val="both"/>
        <w:rPr>
          <w:rFonts w:ascii="Century Gothic" w:hAnsi="Century Gothic"/>
          <w:sz w:val="22"/>
          <w:szCs w:val="22"/>
        </w:rPr>
      </w:pPr>
    </w:p>
    <w:p w14:paraId="68E7726A" w14:textId="49C7A009" w:rsidR="00E61A47" w:rsidRDefault="00E61A47" w:rsidP="0030414A">
      <w:pPr>
        <w:pStyle w:val="STEVILCENJETEXT10pt"/>
        <w:keepNext/>
        <w:keepLines/>
        <w:numPr>
          <w:ilvl w:val="0"/>
          <w:numId w:val="44"/>
        </w:numPr>
        <w:spacing w:after="120"/>
        <w:jc w:val="both"/>
        <w:rPr>
          <w:rFonts w:ascii="Century Gothic" w:hAnsi="Century Gothic"/>
          <w:sz w:val="22"/>
          <w:szCs w:val="22"/>
        </w:rPr>
      </w:pPr>
      <w:r w:rsidRPr="00E61A47">
        <w:rPr>
          <w:rFonts w:ascii="Century Gothic" w:hAnsi="Century Gothic"/>
          <w:b/>
          <w:sz w:val="22"/>
          <w:szCs w:val="22"/>
        </w:rPr>
        <w:t xml:space="preserve">Pooblastilo za podpis in oddajo ponudbe, </w:t>
      </w:r>
      <w:r w:rsidRPr="00E61A47">
        <w:rPr>
          <w:rFonts w:ascii="Century Gothic" w:hAnsi="Century Gothic"/>
          <w:sz w:val="22"/>
          <w:szCs w:val="22"/>
        </w:rPr>
        <w:t>v primeru, da ponudbo podpiše oseba, ki ni zakoniti zastopnik ponudnika (lastni obrazec)</w:t>
      </w:r>
      <w:r w:rsidR="00554EB4">
        <w:rPr>
          <w:rFonts w:ascii="Century Gothic" w:hAnsi="Century Gothic"/>
          <w:sz w:val="22"/>
          <w:szCs w:val="22"/>
        </w:rPr>
        <w:t>;</w:t>
      </w:r>
    </w:p>
    <w:p w14:paraId="2B9AB42D" w14:textId="45D3508F" w:rsidR="00E61A47" w:rsidRPr="00E61A47" w:rsidRDefault="00D2139A" w:rsidP="0030414A">
      <w:pPr>
        <w:pStyle w:val="STEVILCENJETEXT10pt"/>
        <w:keepNext/>
        <w:keepLines/>
        <w:numPr>
          <w:ilvl w:val="0"/>
          <w:numId w:val="44"/>
        </w:numPr>
        <w:spacing w:after="120"/>
        <w:jc w:val="both"/>
        <w:rPr>
          <w:rFonts w:ascii="Century Gothic" w:hAnsi="Century Gothic"/>
          <w:sz w:val="22"/>
          <w:szCs w:val="22"/>
        </w:rPr>
      </w:pPr>
      <w:r w:rsidRPr="00E61A47">
        <w:rPr>
          <w:rFonts w:ascii="Century Gothic" w:hAnsi="Century Gothic"/>
          <w:b/>
          <w:sz w:val="22"/>
          <w:szCs w:val="22"/>
        </w:rPr>
        <w:t>ESPD obrazec</w:t>
      </w:r>
      <w:r w:rsidR="00F84CB8">
        <w:rPr>
          <w:rFonts w:ascii="Century Gothic" w:hAnsi="Century Gothic"/>
          <w:sz w:val="22"/>
          <w:szCs w:val="22"/>
        </w:rPr>
        <w:t>;</w:t>
      </w:r>
    </w:p>
    <w:p w14:paraId="549789FC" w14:textId="20B3EFE5" w:rsidR="00E61A47" w:rsidRPr="00052E89" w:rsidRDefault="00D2139A" w:rsidP="0030414A">
      <w:pPr>
        <w:pStyle w:val="STEVILCENJETEXT10pt"/>
        <w:keepNext/>
        <w:keepLines/>
        <w:numPr>
          <w:ilvl w:val="0"/>
          <w:numId w:val="44"/>
        </w:numPr>
        <w:spacing w:after="120"/>
        <w:jc w:val="both"/>
        <w:rPr>
          <w:rFonts w:ascii="Century Gothic" w:hAnsi="Century Gothic"/>
          <w:sz w:val="22"/>
          <w:szCs w:val="22"/>
        </w:rPr>
      </w:pPr>
      <w:r w:rsidRPr="00E61A47">
        <w:rPr>
          <w:rFonts w:ascii="Century Gothic" w:hAnsi="Century Gothic"/>
          <w:b/>
          <w:sz w:val="22"/>
          <w:szCs w:val="22"/>
        </w:rPr>
        <w:t>OBR-Udeležba</w:t>
      </w:r>
      <w:r w:rsidR="00F84CB8">
        <w:rPr>
          <w:rFonts w:ascii="Century Gothic" w:hAnsi="Century Gothic"/>
          <w:b/>
          <w:sz w:val="22"/>
          <w:szCs w:val="22"/>
        </w:rPr>
        <w:t>;</w:t>
      </w:r>
    </w:p>
    <w:p w14:paraId="2952B09E" w14:textId="3004FF0F" w:rsidR="00052E89" w:rsidRPr="00E61A47" w:rsidRDefault="00052E89" w:rsidP="0030414A">
      <w:pPr>
        <w:pStyle w:val="STEVILCENJETEXT10pt"/>
        <w:keepNext/>
        <w:keepLines/>
        <w:numPr>
          <w:ilvl w:val="0"/>
          <w:numId w:val="44"/>
        </w:numPr>
        <w:spacing w:after="120"/>
        <w:jc w:val="both"/>
        <w:rPr>
          <w:rFonts w:ascii="Century Gothic" w:hAnsi="Century Gothic"/>
          <w:sz w:val="22"/>
          <w:szCs w:val="22"/>
        </w:rPr>
      </w:pPr>
      <w:r w:rsidRPr="00052E89">
        <w:rPr>
          <w:rFonts w:ascii="Century Gothic" w:hAnsi="Century Gothic"/>
          <w:b/>
          <w:bCs/>
          <w:sz w:val="22"/>
          <w:szCs w:val="22"/>
        </w:rPr>
        <w:t xml:space="preserve">OBR-Pooblastilo za pridobitev podatkov iz </w:t>
      </w:r>
      <w:proofErr w:type="spellStart"/>
      <w:r w:rsidRPr="00052E89">
        <w:rPr>
          <w:rFonts w:ascii="Century Gothic" w:hAnsi="Century Gothic"/>
          <w:b/>
          <w:bCs/>
          <w:sz w:val="22"/>
          <w:szCs w:val="22"/>
        </w:rPr>
        <w:t>eDosje</w:t>
      </w:r>
      <w:proofErr w:type="spellEnd"/>
      <w:r w:rsidRPr="00052E89">
        <w:rPr>
          <w:rFonts w:ascii="Century Gothic" w:hAnsi="Century Gothic"/>
          <w:b/>
          <w:bCs/>
          <w:sz w:val="22"/>
          <w:szCs w:val="22"/>
        </w:rPr>
        <w:t xml:space="preserve"> za fizične osebe</w:t>
      </w:r>
      <w:r>
        <w:rPr>
          <w:rFonts w:ascii="Century Gothic" w:hAnsi="Century Gothic"/>
          <w:b/>
          <w:bCs/>
          <w:sz w:val="22"/>
          <w:szCs w:val="22"/>
        </w:rPr>
        <w:t>;</w:t>
      </w:r>
    </w:p>
    <w:p w14:paraId="1E1042AF" w14:textId="2B66D442" w:rsidR="00E61A47" w:rsidRPr="001E07C8" w:rsidRDefault="007E07AF" w:rsidP="0030414A">
      <w:pPr>
        <w:pStyle w:val="STEVILCENJETEXT10pt"/>
        <w:keepNext/>
        <w:keepLines/>
        <w:numPr>
          <w:ilvl w:val="0"/>
          <w:numId w:val="44"/>
        </w:numPr>
        <w:spacing w:after="120"/>
        <w:jc w:val="both"/>
        <w:rPr>
          <w:rFonts w:ascii="Century Gothic" w:hAnsi="Century Gothic"/>
          <w:sz w:val="22"/>
          <w:szCs w:val="22"/>
        </w:rPr>
      </w:pPr>
      <w:r w:rsidRPr="00E61A47">
        <w:rPr>
          <w:rFonts w:ascii="Century Gothic" w:hAnsi="Century Gothic"/>
          <w:b/>
          <w:sz w:val="22"/>
          <w:szCs w:val="22"/>
        </w:rPr>
        <w:t>OBR-</w:t>
      </w:r>
      <w:r w:rsidR="004E6114">
        <w:rPr>
          <w:rFonts w:ascii="Century Gothic" w:hAnsi="Century Gothic"/>
          <w:b/>
          <w:sz w:val="22"/>
          <w:szCs w:val="22"/>
        </w:rPr>
        <w:t>Izjava</w:t>
      </w:r>
      <w:r w:rsidR="004659AA">
        <w:rPr>
          <w:rFonts w:ascii="Century Gothic" w:hAnsi="Century Gothic"/>
          <w:b/>
          <w:sz w:val="22"/>
          <w:szCs w:val="22"/>
        </w:rPr>
        <w:t>;</w:t>
      </w:r>
    </w:p>
    <w:p w14:paraId="22E9B288" w14:textId="2D3145BE" w:rsidR="001E07C8" w:rsidRPr="00E61A47" w:rsidRDefault="001E07C8" w:rsidP="0030414A">
      <w:pPr>
        <w:pStyle w:val="STEVILCENJETEXT10pt"/>
        <w:keepNext/>
        <w:keepLines/>
        <w:numPr>
          <w:ilvl w:val="0"/>
          <w:numId w:val="44"/>
        </w:numPr>
        <w:spacing w:after="120"/>
        <w:jc w:val="both"/>
        <w:rPr>
          <w:rFonts w:ascii="Century Gothic" w:hAnsi="Century Gothic"/>
          <w:sz w:val="22"/>
          <w:szCs w:val="22"/>
        </w:rPr>
      </w:pPr>
      <w:r>
        <w:rPr>
          <w:rFonts w:ascii="Century Gothic" w:hAnsi="Century Gothic"/>
          <w:b/>
          <w:sz w:val="22"/>
          <w:szCs w:val="22"/>
        </w:rPr>
        <w:t>OBR-Izjava podizvajalca;</w:t>
      </w:r>
    </w:p>
    <w:p w14:paraId="5A8C608D" w14:textId="5660EC38" w:rsidR="00E61A47" w:rsidRPr="00E61A47" w:rsidRDefault="00D2139A" w:rsidP="0030414A">
      <w:pPr>
        <w:pStyle w:val="STEVILCENJETEXT10pt"/>
        <w:keepNext/>
        <w:keepLines/>
        <w:numPr>
          <w:ilvl w:val="0"/>
          <w:numId w:val="44"/>
        </w:numPr>
        <w:spacing w:after="120"/>
        <w:jc w:val="both"/>
        <w:rPr>
          <w:rFonts w:ascii="Century Gothic" w:hAnsi="Century Gothic"/>
          <w:sz w:val="22"/>
          <w:szCs w:val="22"/>
        </w:rPr>
      </w:pPr>
      <w:r w:rsidRPr="00E61A47">
        <w:rPr>
          <w:rFonts w:ascii="Century Gothic" w:hAnsi="Century Gothic"/>
          <w:b/>
          <w:sz w:val="22"/>
          <w:szCs w:val="22"/>
        </w:rPr>
        <w:t>Partnerska pogodba</w:t>
      </w:r>
      <w:r w:rsidRPr="00E61A47">
        <w:rPr>
          <w:rFonts w:ascii="Century Gothic" w:hAnsi="Century Gothic"/>
          <w:sz w:val="22"/>
          <w:szCs w:val="22"/>
        </w:rPr>
        <w:t xml:space="preserve"> v primeru, da ponudnik nastopa s partnerji mora predložiti  pogodbo o skupni izvedbi predmeta javnega razpisa (lastni obrazec)</w:t>
      </w:r>
      <w:r w:rsidR="00E61A47" w:rsidRPr="00E61A47">
        <w:rPr>
          <w:rFonts w:ascii="Century Gothic" w:hAnsi="Century Gothic"/>
          <w:sz w:val="22"/>
          <w:szCs w:val="22"/>
        </w:rPr>
        <w:t>;</w:t>
      </w:r>
    </w:p>
    <w:p w14:paraId="5FC63B56" w14:textId="77777777" w:rsidR="00E61A47" w:rsidRPr="00E61A47" w:rsidRDefault="00F33396" w:rsidP="0030414A">
      <w:pPr>
        <w:pStyle w:val="STEVILCENJETEXT10pt"/>
        <w:keepNext/>
        <w:keepLines/>
        <w:numPr>
          <w:ilvl w:val="0"/>
          <w:numId w:val="44"/>
        </w:numPr>
        <w:spacing w:after="120"/>
        <w:jc w:val="both"/>
        <w:rPr>
          <w:rFonts w:ascii="Century Gothic" w:hAnsi="Century Gothic"/>
          <w:sz w:val="22"/>
          <w:szCs w:val="22"/>
        </w:rPr>
      </w:pPr>
      <w:r w:rsidRPr="00E61A47">
        <w:rPr>
          <w:rFonts w:ascii="Century Gothic" w:hAnsi="Century Gothic"/>
          <w:b/>
          <w:sz w:val="22"/>
          <w:szCs w:val="22"/>
        </w:rPr>
        <w:t>OBR-Referenčni posli gospodarskega subjekta;</w:t>
      </w:r>
    </w:p>
    <w:p w14:paraId="095F5A9A" w14:textId="2691CBD9" w:rsidR="00E61A47" w:rsidRPr="0030414A" w:rsidRDefault="00117477" w:rsidP="0030414A">
      <w:pPr>
        <w:pStyle w:val="STEVILCENJETEXT10pt"/>
        <w:keepNext/>
        <w:keepLines/>
        <w:numPr>
          <w:ilvl w:val="0"/>
          <w:numId w:val="44"/>
        </w:numPr>
        <w:spacing w:after="120"/>
        <w:jc w:val="both"/>
        <w:rPr>
          <w:rFonts w:ascii="Century Gothic" w:hAnsi="Century Gothic"/>
          <w:sz w:val="22"/>
          <w:szCs w:val="22"/>
        </w:rPr>
      </w:pPr>
      <w:r w:rsidRPr="00E61A47">
        <w:rPr>
          <w:rFonts w:ascii="Century Gothic" w:hAnsi="Century Gothic"/>
          <w:b/>
          <w:sz w:val="22"/>
          <w:szCs w:val="22"/>
        </w:rPr>
        <w:t>OBR-Ponudb</w:t>
      </w:r>
      <w:r w:rsidR="000B5543">
        <w:rPr>
          <w:rFonts w:ascii="Century Gothic" w:hAnsi="Century Gothic"/>
          <w:b/>
          <w:sz w:val="22"/>
          <w:szCs w:val="22"/>
        </w:rPr>
        <w:t>eni predračun</w:t>
      </w:r>
      <w:r w:rsidRPr="00E61A47">
        <w:rPr>
          <w:rFonts w:ascii="Century Gothic" w:hAnsi="Century Gothic"/>
          <w:b/>
          <w:sz w:val="22"/>
          <w:szCs w:val="22"/>
        </w:rPr>
        <w:t>;</w:t>
      </w:r>
    </w:p>
    <w:p w14:paraId="070C449B" w14:textId="0FCB67F2" w:rsidR="00D2139A" w:rsidRDefault="00D2139A" w:rsidP="0030414A">
      <w:pPr>
        <w:pStyle w:val="STEVILCENJETEXT10pt"/>
        <w:keepNext/>
        <w:keepLines/>
        <w:widowControl w:val="0"/>
        <w:numPr>
          <w:ilvl w:val="0"/>
          <w:numId w:val="44"/>
        </w:numPr>
        <w:spacing w:after="120" w:line="276" w:lineRule="auto"/>
        <w:jc w:val="both"/>
        <w:rPr>
          <w:rFonts w:ascii="Century Gothic" w:hAnsi="Century Gothic"/>
          <w:sz w:val="22"/>
          <w:szCs w:val="22"/>
        </w:rPr>
      </w:pPr>
      <w:r w:rsidRPr="006F1287">
        <w:rPr>
          <w:rFonts w:ascii="Century Gothic" w:hAnsi="Century Gothic"/>
          <w:sz w:val="22"/>
          <w:szCs w:val="22"/>
        </w:rPr>
        <w:t>Drugi dokumenti v primeru, kadar je v dokumentaciji v zvezi z oddajo javnega naročila, s popravki le-te, dodatnimi pojasnili ali popravki objave zahtevana dodatna dokumentacija.</w:t>
      </w:r>
    </w:p>
    <w:p w14:paraId="180879E2" w14:textId="77777777" w:rsidR="0030414A" w:rsidRDefault="0030414A" w:rsidP="0030414A">
      <w:pPr>
        <w:pStyle w:val="STEVILCENJETEXT10pt"/>
        <w:keepNext/>
        <w:keepLines/>
        <w:widowControl w:val="0"/>
        <w:numPr>
          <w:ilvl w:val="0"/>
          <w:numId w:val="0"/>
        </w:numPr>
        <w:spacing w:after="120" w:line="276" w:lineRule="auto"/>
        <w:ind w:left="170" w:firstLine="114"/>
        <w:jc w:val="both"/>
        <w:rPr>
          <w:rFonts w:ascii="Century Gothic" w:hAnsi="Century Gothic"/>
          <w:sz w:val="22"/>
          <w:szCs w:val="22"/>
        </w:rPr>
      </w:pPr>
    </w:p>
    <w:p w14:paraId="4E8C4B09" w14:textId="77777777" w:rsidR="0030414A" w:rsidRDefault="0030414A" w:rsidP="0030414A">
      <w:pPr>
        <w:pStyle w:val="STEVILCENJETEXT10pt"/>
        <w:keepNext/>
        <w:keepLines/>
        <w:widowControl w:val="0"/>
        <w:numPr>
          <w:ilvl w:val="0"/>
          <w:numId w:val="0"/>
        </w:numPr>
        <w:spacing w:after="120" w:line="276" w:lineRule="auto"/>
        <w:ind w:left="170" w:firstLine="114"/>
        <w:jc w:val="both"/>
        <w:rPr>
          <w:rFonts w:ascii="Century Gothic" w:hAnsi="Century Gothic"/>
          <w:sz w:val="22"/>
          <w:szCs w:val="22"/>
        </w:rPr>
      </w:pPr>
    </w:p>
    <w:p w14:paraId="41B2D26D" w14:textId="77777777" w:rsidR="0030414A" w:rsidRDefault="0030414A" w:rsidP="0030414A">
      <w:pPr>
        <w:pStyle w:val="STEVILCENJETEXT10pt"/>
        <w:keepNext/>
        <w:keepLines/>
        <w:widowControl w:val="0"/>
        <w:numPr>
          <w:ilvl w:val="0"/>
          <w:numId w:val="0"/>
        </w:numPr>
        <w:spacing w:after="120" w:line="276" w:lineRule="auto"/>
        <w:ind w:left="170" w:firstLine="114"/>
        <w:jc w:val="both"/>
        <w:rPr>
          <w:rFonts w:ascii="Century Gothic" w:hAnsi="Century Gothic"/>
          <w:sz w:val="22"/>
          <w:szCs w:val="22"/>
        </w:rPr>
      </w:pPr>
    </w:p>
    <w:p w14:paraId="57EC8EC2" w14:textId="77777777" w:rsidR="0030414A" w:rsidRPr="0030414A" w:rsidRDefault="0030414A" w:rsidP="005B5B4A">
      <w:pPr>
        <w:pStyle w:val="STEVILCENJETEXT10pt"/>
        <w:keepNext/>
        <w:keepLines/>
        <w:widowControl w:val="0"/>
        <w:numPr>
          <w:ilvl w:val="0"/>
          <w:numId w:val="0"/>
        </w:numPr>
        <w:spacing w:after="120" w:line="276" w:lineRule="auto"/>
        <w:ind w:left="5964" w:firstLine="284"/>
        <w:jc w:val="right"/>
        <w:rPr>
          <w:rFonts w:ascii="Century Gothic" w:hAnsi="Century Gothic"/>
          <w:sz w:val="22"/>
          <w:szCs w:val="22"/>
        </w:rPr>
      </w:pPr>
      <w:r w:rsidRPr="0030414A">
        <w:rPr>
          <w:rFonts w:ascii="Century Gothic" w:hAnsi="Century Gothic"/>
          <w:sz w:val="22"/>
          <w:szCs w:val="22"/>
        </w:rPr>
        <w:t>RRA LUR</w:t>
      </w:r>
    </w:p>
    <w:p w14:paraId="4AFD317F" w14:textId="292D7B93" w:rsidR="0030414A" w:rsidRDefault="0030414A" w:rsidP="005B5B4A">
      <w:pPr>
        <w:pStyle w:val="STEVILCENJETEXT10pt"/>
        <w:keepNext/>
        <w:keepLines/>
        <w:widowControl w:val="0"/>
        <w:numPr>
          <w:ilvl w:val="0"/>
          <w:numId w:val="0"/>
        </w:numPr>
        <w:spacing w:after="120" w:line="276" w:lineRule="auto"/>
        <w:ind w:left="170" w:firstLine="114"/>
        <w:jc w:val="right"/>
        <w:rPr>
          <w:rFonts w:ascii="Century Gothic" w:hAnsi="Century Gothic"/>
          <w:sz w:val="22"/>
          <w:szCs w:val="22"/>
        </w:rPr>
      </w:pPr>
      <w:r w:rsidRPr="0030414A">
        <w:rPr>
          <w:rFonts w:ascii="Century Gothic" w:hAnsi="Century Gothic"/>
          <w:sz w:val="22"/>
          <w:szCs w:val="22"/>
        </w:rPr>
        <w:t xml:space="preserve">                                                                              mag. Lilijana Madjar, direktorica                                                                                      </w:t>
      </w:r>
    </w:p>
    <w:p w14:paraId="102AE737" w14:textId="20F95071" w:rsidR="0030414A" w:rsidRPr="00E61A47" w:rsidRDefault="0030414A" w:rsidP="0030414A">
      <w:pPr>
        <w:pStyle w:val="STEVILCENJETEXT10pt"/>
        <w:keepNext/>
        <w:keepLines/>
        <w:widowControl w:val="0"/>
        <w:numPr>
          <w:ilvl w:val="0"/>
          <w:numId w:val="0"/>
        </w:numPr>
        <w:spacing w:after="120" w:line="276" w:lineRule="auto"/>
        <w:ind w:left="170" w:firstLine="114"/>
        <w:jc w:val="both"/>
        <w:rPr>
          <w:rFonts w:ascii="Century Gothic" w:hAnsi="Century Gothic"/>
          <w:sz w:val="22"/>
          <w:szCs w:val="22"/>
        </w:rPr>
      </w:pPr>
    </w:p>
    <w:sectPr w:rsidR="0030414A" w:rsidRPr="00E61A47" w:rsidSect="006F1287">
      <w:headerReference w:type="even" r:id="rId11"/>
      <w:headerReference w:type="default" r:id="rId12"/>
      <w:footerReference w:type="even" r:id="rId13"/>
      <w:footerReference w:type="default" r:id="rId14"/>
      <w:headerReference w:type="first" r:id="rId15"/>
      <w:footerReference w:type="first" r:id="rId16"/>
      <w:pgSz w:w="11900" w:h="16840"/>
      <w:pgMar w:top="1615" w:right="567" w:bottom="851" w:left="794" w:header="397" w:footer="39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65667B3" w14:textId="77777777" w:rsidR="001F7573" w:rsidRDefault="001F7573" w:rsidP="00067AAF">
      <w:r>
        <w:separator/>
      </w:r>
    </w:p>
  </w:endnote>
  <w:endnote w:type="continuationSeparator" w:id="0">
    <w:p w14:paraId="36CE0AAB" w14:textId="77777777" w:rsidR="001F7573" w:rsidRDefault="001F7573" w:rsidP="00067A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EE"/>
    <w:family w:val="swiss"/>
    <w:pitch w:val="variable"/>
    <w:sig w:usb0="00000687" w:usb1="00000000" w:usb2="00000000" w:usb3="00000000" w:csb0="0000009F"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MS ??">
    <w:altName w:val="MS Mincho"/>
    <w:panose1 w:val="00000000000000000000"/>
    <w:charset w:val="80"/>
    <w:family w:val="auto"/>
    <w:notTrueType/>
    <w:pitch w:val="variable"/>
    <w:sig w:usb0="00000000" w:usb1="08070000" w:usb2="00000010" w:usb3="00000000" w:csb0="00020000" w:csb1="00000000"/>
  </w:font>
  <w:font w:name="Century Gothic">
    <w:panose1 w:val="020B0502020202020204"/>
    <w:charset w:val="EE"/>
    <w:family w:val="swiss"/>
    <w:pitch w:val="variable"/>
    <w:sig w:usb0="00000287" w:usb1="00000000" w:usb2="00000000" w:usb3="00000000" w:csb0="0000009F" w:csb1="00000000"/>
  </w:font>
  <w:font w:name="Lucida Grande">
    <w:altName w:val="Segoe UI"/>
    <w:charset w:val="00"/>
    <w:family w:val="swiss"/>
    <w:pitch w:val="variable"/>
    <w:sig w:usb0="00000000" w:usb1="5000A1FF" w:usb2="00000000" w:usb3="00000000" w:csb0="000001B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79FB4FD" w14:textId="77777777" w:rsidR="00027AF2" w:rsidRDefault="00027AF2">
    <w:pPr>
      <w:pStyle w:val="Nog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88568E" w14:textId="77777777" w:rsidR="00D50B25" w:rsidRDefault="00D50B25">
    <w:r>
      <w:rPr>
        <w:noProof/>
        <w:lang w:val="en-GB" w:eastAsia="en-GB"/>
      </w:rPr>
      <w:drawing>
        <wp:anchor distT="0" distB="0" distL="114300" distR="114300" simplePos="0" relativeHeight="251658240" behindDoc="1" locked="0" layoutInCell="1" allowOverlap="1" wp14:anchorId="1F76D991" wp14:editId="2D854E04">
          <wp:simplePos x="0" y="0"/>
          <wp:positionH relativeFrom="page">
            <wp:posOffset>0</wp:posOffset>
          </wp:positionH>
          <wp:positionV relativeFrom="page">
            <wp:posOffset>0</wp:posOffset>
          </wp:positionV>
          <wp:extent cx="7559040" cy="10692384"/>
          <wp:effectExtent l="0" t="0" r="10160" b="1270"/>
          <wp:wrapNone/>
          <wp:docPr id="162271477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DLAGA-01.jpg"/>
                  <pic:cNvPicPr/>
                </pic:nvPicPr>
                <pic:blipFill>
                  <a:blip r:embed="rId1">
                    <a:extLst>
                      <a:ext uri="{28A0092B-C50C-407E-A947-70E740481C1C}">
                        <a14:useLocalDpi xmlns:a14="http://schemas.microsoft.com/office/drawing/2010/main" val="0"/>
                      </a:ext>
                    </a:extLst>
                  </a:blip>
                  <a:stretch>
                    <a:fillRect/>
                  </a:stretch>
                </pic:blipFill>
                <pic:spPr>
                  <a:xfrm>
                    <a:off x="0" y="0"/>
                    <a:ext cx="7559040" cy="10692384"/>
                  </a:xfrm>
                  <a:prstGeom prst="rect">
                    <a:avLst/>
                  </a:prstGeom>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3C999F5" w14:textId="77777777" w:rsidR="00027AF2" w:rsidRDefault="00027AF2">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1CA36C2" w14:textId="77777777" w:rsidR="001F7573" w:rsidRDefault="001F7573" w:rsidP="00067AAF">
      <w:r>
        <w:separator/>
      </w:r>
    </w:p>
  </w:footnote>
  <w:footnote w:type="continuationSeparator" w:id="0">
    <w:p w14:paraId="399749CB" w14:textId="77777777" w:rsidR="001F7573" w:rsidRDefault="001F7573" w:rsidP="00067AA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32B8324" w14:textId="77777777" w:rsidR="00027AF2" w:rsidRDefault="00027AF2">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D72C63D" w14:textId="77777777" w:rsidR="00027AF2" w:rsidRDefault="00027AF2">
    <w:pPr>
      <w:pStyle w:val="Glava"/>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50FEB82" w14:textId="334FB865" w:rsidR="00D50B25" w:rsidRPr="00204140" w:rsidRDefault="00027AF2" w:rsidP="00BA34F7">
    <w:pPr>
      <w:pStyle w:val="Glava"/>
      <w:tabs>
        <w:tab w:val="center" w:pos="4962"/>
        <w:tab w:val="right" w:pos="9781"/>
      </w:tabs>
      <w:ind w:right="-1188"/>
    </w:pPr>
    <w:r>
      <w:rPr>
        <w:noProof/>
      </w:rPr>
      <w:drawing>
        <wp:inline distT="0" distB="0" distL="0" distR="0" wp14:anchorId="74F1B489" wp14:editId="77A7E42D">
          <wp:extent cx="2905517" cy="760007"/>
          <wp:effectExtent l="0" t="0" r="0" b="2540"/>
          <wp:docPr id="532617683" name="Slika 1" descr="Slika, ki vsebuje besede besedilo, pisava, diagram, posnetek zaslon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617683" name="Slika 1" descr="Slika, ki vsebuje besede besedilo, pisava, diagram, posnetek zaslona&#10;&#10;Opis je samodejno ustvarj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239667" cy="847412"/>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3D0EB1"/>
    <w:multiLevelType w:val="hybridMultilevel"/>
    <w:tmpl w:val="941204CA"/>
    <w:lvl w:ilvl="0" w:tplc="04240001">
      <w:start w:val="1"/>
      <w:numFmt w:val="bullet"/>
      <w:lvlText w:val=""/>
      <w:lvlJc w:val="left"/>
      <w:pPr>
        <w:ind w:left="1004" w:hanging="360"/>
      </w:pPr>
      <w:rPr>
        <w:rFonts w:ascii="Symbol" w:hAnsi="Symbol" w:hint="default"/>
      </w:rPr>
    </w:lvl>
    <w:lvl w:ilvl="1" w:tplc="04240003" w:tentative="1">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1" w15:restartNumberingAfterBreak="0">
    <w:nsid w:val="03CC4C31"/>
    <w:multiLevelType w:val="hybridMultilevel"/>
    <w:tmpl w:val="465485C2"/>
    <w:lvl w:ilvl="0" w:tplc="0424000F">
      <w:start w:val="1"/>
      <w:numFmt w:val="decimal"/>
      <w:lvlText w:val="%1."/>
      <w:lvlJc w:val="left"/>
      <w:pPr>
        <w:tabs>
          <w:tab w:val="num" w:pos="720"/>
        </w:tabs>
        <w:ind w:left="720" w:hanging="360"/>
      </w:pPr>
    </w:lvl>
    <w:lvl w:ilvl="1" w:tplc="04240019" w:tentative="1">
      <w:start w:val="1"/>
      <w:numFmt w:val="lowerLetter"/>
      <w:lvlText w:val="%2."/>
      <w:lvlJc w:val="left"/>
      <w:pPr>
        <w:tabs>
          <w:tab w:val="num" w:pos="1440"/>
        </w:tabs>
        <w:ind w:left="1440" w:hanging="360"/>
      </w:pPr>
    </w:lvl>
    <w:lvl w:ilvl="2" w:tplc="0424001B" w:tentative="1">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2" w15:restartNumberingAfterBreak="0">
    <w:nsid w:val="05E12E0B"/>
    <w:multiLevelType w:val="hybridMultilevel"/>
    <w:tmpl w:val="AAE45C7E"/>
    <w:lvl w:ilvl="0" w:tplc="0424000F">
      <w:start w:val="1"/>
      <w:numFmt w:val="decimal"/>
      <w:lvlText w:val="%1."/>
      <w:lvlJc w:val="left"/>
      <w:pPr>
        <w:ind w:left="1004" w:hanging="360"/>
      </w:pPr>
    </w:lvl>
    <w:lvl w:ilvl="1" w:tplc="04240019" w:tentative="1">
      <w:start w:val="1"/>
      <w:numFmt w:val="lowerLetter"/>
      <w:lvlText w:val="%2."/>
      <w:lvlJc w:val="left"/>
      <w:pPr>
        <w:ind w:left="1724" w:hanging="360"/>
      </w:pPr>
    </w:lvl>
    <w:lvl w:ilvl="2" w:tplc="0424001B" w:tentative="1">
      <w:start w:val="1"/>
      <w:numFmt w:val="lowerRoman"/>
      <w:lvlText w:val="%3."/>
      <w:lvlJc w:val="right"/>
      <w:pPr>
        <w:ind w:left="2444" w:hanging="180"/>
      </w:pPr>
    </w:lvl>
    <w:lvl w:ilvl="3" w:tplc="0424000F" w:tentative="1">
      <w:start w:val="1"/>
      <w:numFmt w:val="decimal"/>
      <w:lvlText w:val="%4."/>
      <w:lvlJc w:val="left"/>
      <w:pPr>
        <w:ind w:left="3164" w:hanging="360"/>
      </w:pPr>
    </w:lvl>
    <w:lvl w:ilvl="4" w:tplc="04240019" w:tentative="1">
      <w:start w:val="1"/>
      <w:numFmt w:val="lowerLetter"/>
      <w:lvlText w:val="%5."/>
      <w:lvlJc w:val="left"/>
      <w:pPr>
        <w:ind w:left="3884" w:hanging="360"/>
      </w:pPr>
    </w:lvl>
    <w:lvl w:ilvl="5" w:tplc="0424001B" w:tentative="1">
      <w:start w:val="1"/>
      <w:numFmt w:val="lowerRoman"/>
      <w:lvlText w:val="%6."/>
      <w:lvlJc w:val="right"/>
      <w:pPr>
        <w:ind w:left="4604" w:hanging="180"/>
      </w:pPr>
    </w:lvl>
    <w:lvl w:ilvl="6" w:tplc="0424000F" w:tentative="1">
      <w:start w:val="1"/>
      <w:numFmt w:val="decimal"/>
      <w:lvlText w:val="%7."/>
      <w:lvlJc w:val="left"/>
      <w:pPr>
        <w:ind w:left="5324" w:hanging="360"/>
      </w:pPr>
    </w:lvl>
    <w:lvl w:ilvl="7" w:tplc="04240019" w:tentative="1">
      <w:start w:val="1"/>
      <w:numFmt w:val="lowerLetter"/>
      <w:lvlText w:val="%8."/>
      <w:lvlJc w:val="left"/>
      <w:pPr>
        <w:ind w:left="6044" w:hanging="360"/>
      </w:pPr>
    </w:lvl>
    <w:lvl w:ilvl="8" w:tplc="0424001B" w:tentative="1">
      <w:start w:val="1"/>
      <w:numFmt w:val="lowerRoman"/>
      <w:lvlText w:val="%9."/>
      <w:lvlJc w:val="right"/>
      <w:pPr>
        <w:ind w:left="6764" w:hanging="180"/>
      </w:pPr>
    </w:lvl>
  </w:abstractNum>
  <w:abstractNum w:abstractNumId="3" w15:restartNumberingAfterBreak="0">
    <w:nsid w:val="074E6575"/>
    <w:multiLevelType w:val="hybridMultilevel"/>
    <w:tmpl w:val="2AF0B66C"/>
    <w:lvl w:ilvl="0" w:tplc="6E425F62">
      <w:start w:val="1"/>
      <w:numFmt w:val="bullet"/>
      <w:lvlText w:val="-"/>
      <w:lvlJc w:val="left"/>
      <w:pPr>
        <w:ind w:left="1004" w:hanging="360"/>
      </w:pPr>
      <w:rPr>
        <w:rFonts w:ascii="Trebuchet MS" w:eastAsiaTheme="minorEastAsia" w:hAnsi="Trebuchet MS"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 w15:restartNumberingAfterBreak="0">
    <w:nsid w:val="077A15FB"/>
    <w:multiLevelType w:val="hybridMultilevel"/>
    <w:tmpl w:val="C44ACD9A"/>
    <w:lvl w:ilvl="0" w:tplc="8FFC2BBE">
      <w:start w:val="17"/>
      <w:numFmt w:val="bullet"/>
      <w:lvlText w:val="-"/>
      <w:lvlJc w:val="left"/>
      <w:pPr>
        <w:ind w:left="1004" w:hanging="360"/>
      </w:pPr>
      <w:rPr>
        <w:rFonts w:ascii="Arial" w:eastAsia="Calibri" w:hAnsi="Arial" w:cs="Arial" w:hint="default"/>
      </w:rPr>
    </w:lvl>
    <w:lvl w:ilvl="1" w:tplc="0C08D8F2">
      <w:numFmt w:val="bullet"/>
      <w:lvlText w:val="–"/>
      <w:lvlJc w:val="left"/>
      <w:pPr>
        <w:ind w:left="1724" w:hanging="360"/>
      </w:pPr>
      <w:rPr>
        <w:rFonts w:ascii="Trebuchet MS" w:eastAsiaTheme="minorEastAsia" w:hAnsi="Trebuchet MS" w:cs="Times New Roman"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5" w15:restartNumberingAfterBreak="0">
    <w:nsid w:val="07C23FC3"/>
    <w:multiLevelType w:val="hybridMultilevel"/>
    <w:tmpl w:val="BB786ED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0A1B6F57"/>
    <w:multiLevelType w:val="hybridMultilevel"/>
    <w:tmpl w:val="271A6678"/>
    <w:lvl w:ilvl="0" w:tplc="0424000F">
      <w:start w:val="1"/>
      <w:numFmt w:val="decimal"/>
      <w:lvlText w:val="%1."/>
      <w:lvlJc w:val="left"/>
      <w:pPr>
        <w:ind w:left="644" w:hanging="360"/>
      </w:pPr>
    </w:lvl>
    <w:lvl w:ilvl="1" w:tplc="04240019" w:tentative="1">
      <w:start w:val="1"/>
      <w:numFmt w:val="lowerLetter"/>
      <w:lvlText w:val="%2."/>
      <w:lvlJc w:val="left"/>
      <w:pPr>
        <w:ind w:left="1364" w:hanging="360"/>
      </w:pPr>
    </w:lvl>
    <w:lvl w:ilvl="2" w:tplc="0424001B" w:tentative="1">
      <w:start w:val="1"/>
      <w:numFmt w:val="lowerRoman"/>
      <w:lvlText w:val="%3."/>
      <w:lvlJc w:val="right"/>
      <w:pPr>
        <w:ind w:left="2084" w:hanging="180"/>
      </w:pPr>
    </w:lvl>
    <w:lvl w:ilvl="3" w:tplc="0424000F" w:tentative="1">
      <w:start w:val="1"/>
      <w:numFmt w:val="decimal"/>
      <w:lvlText w:val="%4."/>
      <w:lvlJc w:val="left"/>
      <w:pPr>
        <w:ind w:left="2804" w:hanging="360"/>
      </w:pPr>
    </w:lvl>
    <w:lvl w:ilvl="4" w:tplc="04240019" w:tentative="1">
      <w:start w:val="1"/>
      <w:numFmt w:val="lowerLetter"/>
      <w:lvlText w:val="%5."/>
      <w:lvlJc w:val="left"/>
      <w:pPr>
        <w:ind w:left="3524" w:hanging="360"/>
      </w:pPr>
    </w:lvl>
    <w:lvl w:ilvl="5" w:tplc="0424001B" w:tentative="1">
      <w:start w:val="1"/>
      <w:numFmt w:val="lowerRoman"/>
      <w:lvlText w:val="%6."/>
      <w:lvlJc w:val="right"/>
      <w:pPr>
        <w:ind w:left="4244" w:hanging="180"/>
      </w:pPr>
    </w:lvl>
    <w:lvl w:ilvl="6" w:tplc="0424000F" w:tentative="1">
      <w:start w:val="1"/>
      <w:numFmt w:val="decimal"/>
      <w:lvlText w:val="%7."/>
      <w:lvlJc w:val="left"/>
      <w:pPr>
        <w:ind w:left="4964" w:hanging="360"/>
      </w:pPr>
    </w:lvl>
    <w:lvl w:ilvl="7" w:tplc="04240019" w:tentative="1">
      <w:start w:val="1"/>
      <w:numFmt w:val="lowerLetter"/>
      <w:lvlText w:val="%8."/>
      <w:lvlJc w:val="left"/>
      <w:pPr>
        <w:ind w:left="5684" w:hanging="360"/>
      </w:pPr>
    </w:lvl>
    <w:lvl w:ilvl="8" w:tplc="0424001B" w:tentative="1">
      <w:start w:val="1"/>
      <w:numFmt w:val="lowerRoman"/>
      <w:lvlText w:val="%9."/>
      <w:lvlJc w:val="right"/>
      <w:pPr>
        <w:ind w:left="6404" w:hanging="180"/>
      </w:pPr>
    </w:lvl>
  </w:abstractNum>
  <w:abstractNum w:abstractNumId="7" w15:restartNumberingAfterBreak="0">
    <w:nsid w:val="0A242C9E"/>
    <w:multiLevelType w:val="hybridMultilevel"/>
    <w:tmpl w:val="A030EF62"/>
    <w:lvl w:ilvl="0" w:tplc="04240015">
      <w:start w:val="1"/>
      <w:numFmt w:val="upperLetter"/>
      <w:lvlText w:val="%1."/>
      <w:lvlJc w:val="left"/>
      <w:pPr>
        <w:ind w:left="644" w:hanging="360"/>
      </w:pPr>
      <w:rPr>
        <w:rFonts w:hint="default"/>
      </w:rPr>
    </w:lvl>
    <w:lvl w:ilvl="1" w:tplc="04240019" w:tentative="1">
      <w:start w:val="1"/>
      <w:numFmt w:val="lowerLetter"/>
      <w:lvlText w:val="%2."/>
      <w:lvlJc w:val="left"/>
      <w:pPr>
        <w:ind w:left="1364" w:hanging="360"/>
      </w:pPr>
    </w:lvl>
    <w:lvl w:ilvl="2" w:tplc="0424001B" w:tentative="1">
      <w:start w:val="1"/>
      <w:numFmt w:val="lowerRoman"/>
      <w:lvlText w:val="%3."/>
      <w:lvlJc w:val="right"/>
      <w:pPr>
        <w:ind w:left="2084" w:hanging="180"/>
      </w:pPr>
    </w:lvl>
    <w:lvl w:ilvl="3" w:tplc="0424000F" w:tentative="1">
      <w:start w:val="1"/>
      <w:numFmt w:val="decimal"/>
      <w:lvlText w:val="%4."/>
      <w:lvlJc w:val="left"/>
      <w:pPr>
        <w:ind w:left="2804" w:hanging="360"/>
      </w:pPr>
    </w:lvl>
    <w:lvl w:ilvl="4" w:tplc="04240019" w:tentative="1">
      <w:start w:val="1"/>
      <w:numFmt w:val="lowerLetter"/>
      <w:lvlText w:val="%5."/>
      <w:lvlJc w:val="left"/>
      <w:pPr>
        <w:ind w:left="3524" w:hanging="360"/>
      </w:pPr>
    </w:lvl>
    <w:lvl w:ilvl="5" w:tplc="0424001B" w:tentative="1">
      <w:start w:val="1"/>
      <w:numFmt w:val="lowerRoman"/>
      <w:lvlText w:val="%6."/>
      <w:lvlJc w:val="right"/>
      <w:pPr>
        <w:ind w:left="4244" w:hanging="180"/>
      </w:pPr>
    </w:lvl>
    <w:lvl w:ilvl="6" w:tplc="0424000F" w:tentative="1">
      <w:start w:val="1"/>
      <w:numFmt w:val="decimal"/>
      <w:lvlText w:val="%7."/>
      <w:lvlJc w:val="left"/>
      <w:pPr>
        <w:ind w:left="4964" w:hanging="360"/>
      </w:pPr>
    </w:lvl>
    <w:lvl w:ilvl="7" w:tplc="04240019" w:tentative="1">
      <w:start w:val="1"/>
      <w:numFmt w:val="lowerLetter"/>
      <w:lvlText w:val="%8."/>
      <w:lvlJc w:val="left"/>
      <w:pPr>
        <w:ind w:left="5684" w:hanging="360"/>
      </w:pPr>
    </w:lvl>
    <w:lvl w:ilvl="8" w:tplc="0424001B" w:tentative="1">
      <w:start w:val="1"/>
      <w:numFmt w:val="lowerRoman"/>
      <w:lvlText w:val="%9."/>
      <w:lvlJc w:val="right"/>
      <w:pPr>
        <w:ind w:left="6404" w:hanging="180"/>
      </w:pPr>
    </w:lvl>
  </w:abstractNum>
  <w:abstractNum w:abstractNumId="8" w15:restartNumberingAfterBreak="0">
    <w:nsid w:val="0C043A0D"/>
    <w:multiLevelType w:val="hybridMultilevel"/>
    <w:tmpl w:val="244013DA"/>
    <w:lvl w:ilvl="0" w:tplc="C478BADC">
      <w:start w:val="2"/>
      <w:numFmt w:val="bullet"/>
      <w:lvlText w:val="-"/>
      <w:lvlJc w:val="left"/>
      <w:pPr>
        <w:ind w:left="644" w:hanging="360"/>
      </w:pPr>
      <w:rPr>
        <w:rFonts w:ascii="Calibri" w:eastAsiaTheme="minorEastAsia" w:hAnsi="Calibri" w:cs="Times New Roman" w:hint="default"/>
      </w:rPr>
    </w:lvl>
    <w:lvl w:ilvl="1" w:tplc="04240003">
      <w:start w:val="1"/>
      <w:numFmt w:val="bullet"/>
      <w:lvlText w:val="o"/>
      <w:lvlJc w:val="left"/>
      <w:pPr>
        <w:ind w:left="1364" w:hanging="360"/>
      </w:pPr>
      <w:rPr>
        <w:rFonts w:ascii="Courier New" w:hAnsi="Courier New" w:cs="Courier New" w:hint="default"/>
      </w:rPr>
    </w:lvl>
    <w:lvl w:ilvl="2" w:tplc="04240005" w:tentative="1">
      <w:start w:val="1"/>
      <w:numFmt w:val="bullet"/>
      <w:lvlText w:val=""/>
      <w:lvlJc w:val="left"/>
      <w:pPr>
        <w:ind w:left="2084" w:hanging="360"/>
      </w:pPr>
      <w:rPr>
        <w:rFonts w:ascii="Wingdings" w:hAnsi="Wingdings" w:hint="default"/>
      </w:rPr>
    </w:lvl>
    <w:lvl w:ilvl="3" w:tplc="04240001" w:tentative="1">
      <w:start w:val="1"/>
      <w:numFmt w:val="bullet"/>
      <w:lvlText w:val=""/>
      <w:lvlJc w:val="left"/>
      <w:pPr>
        <w:ind w:left="2804" w:hanging="360"/>
      </w:pPr>
      <w:rPr>
        <w:rFonts w:ascii="Symbol" w:hAnsi="Symbol" w:hint="default"/>
      </w:rPr>
    </w:lvl>
    <w:lvl w:ilvl="4" w:tplc="04240003" w:tentative="1">
      <w:start w:val="1"/>
      <w:numFmt w:val="bullet"/>
      <w:lvlText w:val="o"/>
      <w:lvlJc w:val="left"/>
      <w:pPr>
        <w:ind w:left="3524" w:hanging="360"/>
      </w:pPr>
      <w:rPr>
        <w:rFonts w:ascii="Courier New" w:hAnsi="Courier New" w:cs="Courier New" w:hint="default"/>
      </w:rPr>
    </w:lvl>
    <w:lvl w:ilvl="5" w:tplc="04240005" w:tentative="1">
      <w:start w:val="1"/>
      <w:numFmt w:val="bullet"/>
      <w:lvlText w:val=""/>
      <w:lvlJc w:val="left"/>
      <w:pPr>
        <w:ind w:left="4244" w:hanging="360"/>
      </w:pPr>
      <w:rPr>
        <w:rFonts w:ascii="Wingdings" w:hAnsi="Wingdings" w:hint="default"/>
      </w:rPr>
    </w:lvl>
    <w:lvl w:ilvl="6" w:tplc="04240001" w:tentative="1">
      <w:start w:val="1"/>
      <w:numFmt w:val="bullet"/>
      <w:lvlText w:val=""/>
      <w:lvlJc w:val="left"/>
      <w:pPr>
        <w:ind w:left="4964" w:hanging="360"/>
      </w:pPr>
      <w:rPr>
        <w:rFonts w:ascii="Symbol" w:hAnsi="Symbol" w:hint="default"/>
      </w:rPr>
    </w:lvl>
    <w:lvl w:ilvl="7" w:tplc="04240003" w:tentative="1">
      <w:start w:val="1"/>
      <w:numFmt w:val="bullet"/>
      <w:lvlText w:val="o"/>
      <w:lvlJc w:val="left"/>
      <w:pPr>
        <w:ind w:left="5684" w:hanging="360"/>
      </w:pPr>
      <w:rPr>
        <w:rFonts w:ascii="Courier New" w:hAnsi="Courier New" w:cs="Courier New" w:hint="default"/>
      </w:rPr>
    </w:lvl>
    <w:lvl w:ilvl="8" w:tplc="04240005" w:tentative="1">
      <w:start w:val="1"/>
      <w:numFmt w:val="bullet"/>
      <w:lvlText w:val=""/>
      <w:lvlJc w:val="left"/>
      <w:pPr>
        <w:ind w:left="6404" w:hanging="360"/>
      </w:pPr>
      <w:rPr>
        <w:rFonts w:ascii="Wingdings" w:hAnsi="Wingdings" w:hint="default"/>
      </w:rPr>
    </w:lvl>
  </w:abstractNum>
  <w:abstractNum w:abstractNumId="9" w15:restartNumberingAfterBreak="0">
    <w:nsid w:val="0DB87495"/>
    <w:multiLevelType w:val="hybridMultilevel"/>
    <w:tmpl w:val="727C6612"/>
    <w:lvl w:ilvl="0" w:tplc="08090001">
      <w:start w:val="1"/>
      <w:numFmt w:val="bullet"/>
      <w:lvlText w:val=""/>
      <w:lvlJc w:val="left"/>
      <w:pPr>
        <w:ind w:left="1364" w:hanging="360"/>
      </w:pPr>
      <w:rPr>
        <w:rFonts w:ascii="Symbol" w:hAnsi="Symbol" w:hint="default"/>
      </w:rPr>
    </w:lvl>
    <w:lvl w:ilvl="1" w:tplc="08090003" w:tentative="1">
      <w:start w:val="1"/>
      <w:numFmt w:val="bullet"/>
      <w:lvlText w:val="o"/>
      <w:lvlJc w:val="left"/>
      <w:pPr>
        <w:ind w:left="2084" w:hanging="360"/>
      </w:pPr>
      <w:rPr>
        <w:rFonts w:ascii="Courier New" w:hAnsi="Courier New" w:cs="Courier New" w:hint="default"/>
      </w:rPr>
    </w:lvl>
    <w:lvl w:ilvl="2" w:tplc="08090005" w:tentative="1">
      <w:start w:val="1"/>
      <w:numFmt w:val="bullet"/>
      <w:lvlText w:val=""/>
      <w:lvlJc w:val="left"/>
      <w:pPr>
        <w:ind w:left="2804" w:hanging="360"/>
      </w:pPr>
      <w:rPr>
        <w:rFonts w:ascii="Wingdings" w:hAnsi="Wingdings" w:hint="default"/>
      </w:rPr>
    </w:lvl>
    <w:lvl w:ilvl="3" w:tplc="08090001" w:tentative="1">
      <w:start w:val="1"/>
      <w:numFmt w:val="bullet"/>
      <w:lvlText w:val=""/>
      <w:lvlJc w:val="left"/>
      <w:pPr>
        <w:ind w:left="3524" w:hanging="360"/>
      </w:pPr>
      <w:rPr>
        <w:rFonts w:ascii="Symbol" w:hAnsi="Symbol" w:hint="default"/>
      </w:rPr>
    </w:lvl>
    <w:lvl w:ilvl="4" w:tplc="08090003" w:tentative="1">
      <w:start w:val="1"/>
      <w:numFmt w:val="bullet"/>
      <w:lvlText w:val="o"/>
      <w:lvlJc w:val="left"/>
      <w:pPr>
        <w:ind w:left="4244" w:hanging="360"/>
      </w:pPr>
      <w:rPr>
        <w:rFonts w:ascii="Courier New" w:hAnsi="Courier New" w:cs="Courier New" w:hint="default"/>
      </w:rPr>
    </w:lvl>
    <w:lvl w:ilvl="5" w:tplc="08090005" w:tentative="1">
      <w:start w:val="1"/>
      <w:numFmt w:val="bullet"/>
      <w:lvlText w:val=""/>
      <w:lvlJc w:val="left"/>
      <w:pPr>
        <w:ind w:left="4964" w:hanging="360"/>
      </w:pPr>
      <w:rPr>
        <w:rFonts w:ascii="Wingdings" w:hAnsi="Wingdings" w:hint="default"/>
      </w:rPr>
    </w:lvl>
    <w:lvl w:ilvl="6" w:tplc="08090001" w:tentative="1">
      <w:start w:val="1"/>
      <w:numFmt w:val="bullet"/>
      <w:lvlText w:val=""/>
      <w:lvlJc w:val="left"/>
      <w:pPr>
        <w:ind w:left="5684" w:hanging="360"/>
      </w:pPr>
      <w:rPr>
        <w:rFonts w:ascii="Symbol" w:hAnsi="Symbol" w:hint="default"/>
      </w:rPr>
    </w:lvl>
    <w:lvl w:ilvl="7" w:tplc="08090003" w:tentative="1">
      <w:start w:val="1"/>
      <w:numFmt w:val="bullet"/>
      <w:lvlText w:val="o"/>
      <w:lvlJc w:val="left"/>
      <w:pPr>
        <w:ind w:left="6404" w:hanging="360"/>
      </w:pPr>
      <w:rPr>
        <w:rFonts w:ascii="Courier New" w:hAnsi="Courier New" w:cs="Courier New" w:hint="default"/>
      </w:rPr>
    </w:lvl>
    <w:lvl w:ilvl="8" w:tplc="08090005" w:tentative="1">
      <w:start w:val="1"/>
      <w:numFmt w:val="bullet"/>
      <w:lvlText w:val=""/>
      <w:lvlJc w:val="left"/>
      <w:pPr>
        <w:ind w:left="7124" w:hanging="360"/>
      </w:pPr>
      <w:rPr>
        <w:rFonts w:ascii="Wingdings" w:hAnsi="Wingdings" w:hint="default"/>
      </w:rPr>
    </w:lvl>
  </w:abstractNum>
  <w:abstractNum w:abstractNumId="10" w15:restartNumberingAfterBreak="0">
    <w:nsid w:val="0E2F4B27"/>
    <w:multiLevelType w:val="hybridMultilevel"/>
    <w:tmpl w:val="EEC21442"/>
    <w:lvl w:ilvl="0" w:tplc="70B41F12">
      <w:start w:val="1"/>
      <w:numFmt w:val="decimal"/>
      <w:pStyle w:val="PODPODNASLOV"/>
      <w:lvlText w:val="%1."/>
      <w:lvlJc w:val="left"/>
      <w:pPr>
        <w:ind w:left="170" w:firstLine="114"/>
      </w:pPr>
      <w:rPr>
        <w:rFonts w:ascii="Trebuchet MS" w:hAnsi="Trebuchet MS" w:hint="default"/>
      </w:rPr>
    </w:lvl>
    <w:lvl w:ilvl="1" w:tplc="04090019">
      <w:start w:val="1"/>
      <w:numFmt w:val="lowerLetter"/>
      <w:lvlText w:val="%2."/>
      <w:lvlJc w:val="left"/>
      <w:pPr>
        <w:ind w:left="1440" w:hanging="360"/>
      </w:pPr>
    </w:lvl>
    <w:lvl w:ilvl="2" w:tplc="F580E05A">
      <w:start w:val="12"/>
      <w:numFmt w:val="bullet"/>
      <w:lvlText w:val="-"/>
      <w:lvlJc w:val="left"/>
      <w:pPr>
        <w:ind w:left="2340" w:hanging="360"/>
      </w:pPr>
      <w:rPr>
        <w:rFonts w:ascii="Trebuchet MS" w:eastAsiaTheme="minorEastAsia" w:hAnsi="Trebuchet MS" w:cs="Times New Roman"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B110CCD"/>
    <w:multiLevelType w:val="hybridMultilevel"/>
    <w:tmpl w:val="E4486464"/>
    <w:lvl w:ilvl="0" w:tplc="0424000F">
      <w:start w:val="1"/>
      <w:numFmt w:val="decimal"/>
      <w:lvlText w:val="%1."/>
      <w:lvlJc w:val="left"/>
      <w:pPr>
        <w:ind w:left="644" w:hanging="360"/>
      </w:pPr>
    </w:lvl>
    <w:lvl w:ilvl="1" w:tplc="04240019" w:tentative="1">
      <w:start w:val="1"/>
      <w:numFmt w:val="lowerLetter"/>
      <w:lvlText w:val="%2."/>
      <w:lvlJc w:val="left"/>
      <w:pPr>
        <w:ind w:left="1364" w:hanging="360"/>
      </w:pPr>
    </w:lvl>
    <w:lvl w:ilvl="2" w:tplc="0424001B" w:tentative="1">
      <w:start w:val="1"/>
      <w:numFmt w:val="lowerRoman"/>
      <w:lvlText w:val="%3."/>
      <w:lvlJc w:val="right"/>
      <w:pPr>
        <w:ind w:left="2084" w:hanging="180"/>
      </w:pPr>
    </w:lvl>
    <w:lvl w:ilvl="3" w:tplc="0424000F" w:tentative="1">
      <w:start w:val="1"/>
      <w:numFmt w:val="decimal"/>
      <w:lvlText w:val="%4."/>
      <w:lvlJc w:val="left"/>
      <w:pPr>
        <w:ind w:left="2804" w:hanging="360"/>
      </w:pPr>
    </w:lvl>
    <w:lvl w:ilvl="4" w:tplc="04240019" w:tentative="1">
      <w:start w:val="1"/>
      <w:numFmt w:val="lowerLetter"/>
      <w:lvlText w:val="%5."/>
      <w:lvlJc w:val="left"/>
      <w:pPr>
        <w:ind w:left="3524" w:hanging="360"/>
      </w:pPr>
    </w:lvl>
    <w:lvl w:ilvl="5" w:tplc="0424001B" w:tentative="1">
      <w:start w:val="1"/>
      <w:numFmt w:val="lowerRoman"/>
      <w:lvlText w:val="%6."/>
      <w:lvlJc w:val="right"/>
      <w:pPr>
        <w:ind w:left="4244" w:hanging="180"/>
      </w:pPr>
    </w:lvl>
    <w:lvl w:ilvl="6" w:tplc="0424000F" w:tentative="1">
      <w:start w:val="1"/>
      <w:numFmt w:val="decimal"/>
      <w:lvlText w:val="%7."/>
      <w:lvlJc w:val="left"/>
      <w:pPr>
        <w:ind w:left="4964" w:hanging="360"/>
      </w:pPr>
    </w:lvl>
    <w:lvl w:ilvl="7" w:tplc="04240019" w:tentative="1">
      <w:start w:val="1"/>
      <w:numFmt w:val="lowerLetter"/>
      <w:lvlText w:val="%8."/>
      <w:lvlJc w:val="left"/>
      <w:pPr>
        <w:ind w:left="5684" w:hanging="360"/>
      </w:pPr>
    </w:lvl>
    <w:lvl w:ilvl="8" w:tplc="0424001B" w:tentative="1">
      <w:start w:val="1"/>
      <w:numFmt w:val="lowerRoman"/>
      <w:lvlText w:val="%9."/>
      <w:lvlJc w:val="right"/>
      <w:pPr>
        <w:ind w:left="6404" w:hanging="180"/>
      </w:pPr>
    </w:lvl>
  </w:abstractNum>
  <w:abstractNum w:abstractNumId="12" w15:restartNumberingAfterBreak="0">
    <w:nsid w:val="1DF04758"/>
    <w:multiLevelType w:val="hybridMultilevel"/>
    <w:tmpl w:val="E4486464"/>
    <w:lvl w:ilvl="0" w:tplc="0424000F">
      <w:start w:val="1"/>
      <w:numFmt w:val="decimal"/>
      <w:lvlText w:val="%1."/>
      <w:lvlJc w:val="left"/>
      <w:pPr>
        <w:ind w:left="644" w:hanging="360"/>
      </w:pPr>
    </w:lvl>
    <w:lvl w:ilvl="1" w:tplc="04240019" w:tentative="1">
      <w:start w:val="1"/>
      <w:numFmt w:val="lowerLetter"/>
      <w:lvlText w:val="%2."/>
      <w:lvlJc w:val="left"/>
      <w:pPr>
        <w:ind w:left="1364" w:hanging="360"/>
      </w:pPr>
    </w:lvl>
    <w:lvl w:ilvl="2" w:tplc="0424001B" w:tentative="1">
      <w:start w:val="1"/>
      <w:numFmt w:val="lowerRoman"/>
      <w:lvlText w:val="%3."/>
      <w:lvlJc w:val="right"/>
      <w:pPr>
        <w:ind w:left="2084" w:hanging="180"/>
      </w:pPr>
    </w:lvl>
    <w:lvl w:ilvl="3" w:tplc="0424000F" w:tentative="1">
      <w:start w:val="1"/>
      <w:numFmt w:val="decimal"/>
      <w:lvlText w:val="%4."/>
      <w:lvlJc w:val="left"/>
      <w:pPr>
        <w:ind w:left="2804" w:hanging="360"/>
      </w:pPr>
    </w:lvl>
    <w:lvl w:ilvl="4" w:tplc="04240019" w:tentative="1">
      <w:start w:val="1"/>
      <w:numFmt w:val="lowerLetter"/>
      <w:lvlText w:val="%5."/>
      <w:lvlJc w:val="left"/>
      <w:pPr>
        <w:ind w:left="3524" w:hanging="360"/>
      </w:pPr>
    </w:lvl>
    <w:lvl w:ilvl="5" w:tplc="0424001B" w:tentative="1">
      <w:start w:val="1"/>
      <w:numFmt w:val="lowerRoman"/>
      <w:lvlText w:val="%6."/>
      <w:lvlJc w:val="right"/>
      <w:pPr>
        <w:ind w:left="4244" w:hanging="180"/>
      </w:pPr>
    </w:lvl>
    <w:lvl w:ilvl="6" w:tplc="0424000F" w:tentative="1">
      <w:start w:val="1"/>
      <w:numFmt w:val="decimal"/>
      <w:lvlText w:val="%7."/>
      <w:lvlJc w:val="left"/>
      <w:pPr>
        <w:ind w:left="4964" w:hanging="360"/>
      </w:pPr>
    </w:lvl>
    <w:lvl w:ilvl="7" w:tplc="04240019" w:tentative="1">
      <w:start w:val="1"/>
      <w:numFmt w:val="lowerLetter"/>
      <w:lvlText w:val="%8."/>
      <w:lvlJc w:val="left"/>
      <w:pPr>
        <w:ind w:left="5684" w:hanging="360"/>
      </w:pPr>
    </w:lvl>
    <w:lvl w:ilvl="8" w:tplc="0424001B" w:tentative="1">
      <w:start w:val="1"/>
      <w:numFmt w:val="lowerRoman"/>
      <w:lvlText w:val="%9."/>
      <w:lvlJc w:val="right"/>
      <w:pPr>
        <w:ind w:left="6404" w:hanging="180"/>
      </w:pPr>
    </w:lvl>
  </w:abstractNum>
  <w:abstractNum w:abstractNumId="13" w15:restartNumberingAfterBreak="0">
    <w:nsid w:val="1E3F062F"/>
    <w:multiLevelType w:val="hybridMultilevel"/>
    <w:tmpl w:val="25C0A8C4"/>
    <w:lvl w:ilvl="0" w:tplc="0448C16E">
      <w:start w:val="1"/>
      <w:numFmt w:val="upperLetter"/>
      <w:lvlText w:val="%1)"/>
      <w:lvlJc w:val="left"/>
      <w:pPr>
        <w:ind w:left="644" w:hanging="360"/>
      </w:pPr>
      <w:rPr>
        <w:rFonts w:hint="default"/>
      </w:rPr>
    </w:lvl>
    <w:lvl w:ilvl="1" w:tplc="04240019" w:tentative="1">
      <w:start w:val="1"/>
      <w:numFmt w:val="lowerLetter"/>
      <w:lvlText w:val="%2."/>
      <w:lvlJc w:val="left"/>
      <w:pPr>
        <w:ind w:left="1364" w:hanging="360"/>
      </w:pPr>
    </w:lvl>
    <w:lvl w:ilvl="2" w:tplc="0424001B" w:tentative="1">
      <w:start w:val="1"/>
      <w:numFmt w:val="lowerRoman"/>
      <w:lvlText w:val="%3."/>
      <w:lvlJc w:val="right"/>
      <w:pPr>
        <w:ind w:left="2084" w:hanging="180"/>
      </w:pPr>
    </w:lvl>
    <w:lvl w:ilvl="3" w:tplc="0424000F" w:tentative="1">
      <w:start w:val="1"/>
      <w:numFmt w:val="decimal"/>
      <w:lvlText w:val="%4."/>
      <w:lvlJc w:val="left"/>
      <w:pPr>
        <w:ind w:left="2804" w:hanging="360"/>
      </w:pPr>
    </w:lvl>
    <w:lvl w:ilvl="4" w:tplc="04240019" w:tentative="1">
      <w:start w:val="1"/>
      <w:numFmt w:val="lowerLetter"/>
      <w:lvlText w:val="%5."/>
      <w:lvlJc w:val="left"/>
      <w:pPr>
        <w:ind w:left="3524" w:hanging="360"/>
      </w:pPr>
    </w:lvl>
    <w:lvl w:ilvl="5" w:tplc="0424001B" w:tentative="1">
      <w:start w:val="1"/>
      <w:numFmt w:val="lowerRoman"/>
      <w:lvlText w:val="%6."/>
      <w:lvlJc w:val="right"/>
      <w:pPr>
        <w:ind w:left="4244" w:hanging="180"/>
      </w:pPr>
    </w:lvl>
    <w:lvl w:ilvl="6" w:tplc="0424000F" w:tentative="1">
      <w:start w:val="1"/>
      <w:numFmt w:val="decimal"/>
      <w:lvlText w:val="%7."/>
      <w:lvlJc w:val="left"/>
      <w:pPr>
        <w:ind w:left="4964" w:hanging="360"/>
      </w:pPr>
    </w:lvl>
    <w:lvl w:ilvl="7" w:tplc="04240019" w:tentative="1">
      <w:start w:val="1"/>
      <w:numFmt w:val="lowerLetter"/>
      <w:lvlText w:val="%8."/>
      <w:lvlJc w:val="left"/>
      <w:pPr>
        <w:ind w:left="5684" w:hanging="360"/>
      </w:pPr>
    </w:lvl>
    <w:lvl w:ilvl="8" w:tplc="0424001B" w:tentative="1">
      <w:start w:val="1"/>
      <w:numFmt w:val="lowerRoman"/>
      <w:lvlText w:val="%9."/>
      <w:lvlJc w:val="right"/>
      <w:pPr>
        <w:ind w:left="6404" w:hanging="180"/>
      </w:pPr>
    </w:lvl>
  </w:abstractNum>
  <w:abstractNum w:abstractNumId="14" w15:restartNumberingAfterBreak="0">
    <w:nsid w:val="27A50D06"/>
    <w:multiLevelType w:val="hybridMultilevel"/>
    <w:tmpl w:val="E4486464"/>
    <w:lvl w:ilvl="0" w:tplc="0424000F">
      <w:start w:val="1"/>
      <w:numFmt w:val="decimal"/>
      <w:lvlText w:val="%1."/>
      <w:lvlJc w:val="left"/>
      <w:pPr>
        <w:ind w:left="644" w:hanging="360"/>
      </w:pPr>
    </w:lvl>
    <w:lvl w:ilvl="1" w:tplc="04240019" w:tentative="1">
      <w:start w:val="1"/>
      <w:numFmt w:val="lowerLetter"/>
      <w:lvlText w:val="%2."/>
      <w:lvlJc w:val="left"/>
      <w:pPr>
        <w:ind w:left="1364" w:hanging="360"/>
      </w:pPr>
    </w:lvl>
    <w:lvl w:ilvl="2" w:tplc="0424001B" w:tentative="1">
      <w:start w:val="1"/>
      <w:numFmt w:val="lowerRoman"/>
      <w:lvlText w:val="%3."/>
      <w:lvlJc w:val="right"/>
      <w:pPr>
        <w:ind w:left="2084" w:hanging="180"/>
      </w:pPr>
    </w:lvl>
    <w:lvl w:ilvl="3" w:tplc="0424000F" w:tentative="1">
      <w:start w:val="1"/>
      <w:numFmt w:val="decimal"/>
      <w:lvlText w:val="%4."/>
      <w:lvlJc w:val="left"/>
      <w:pPr>
        <w:ind w:left="2804" w:hanging="360"/>
      </w:pPr>
    </w:lvl>
    <w:lvl w:ilvl="4" w:tplc="04240019" w:tentative="1">
      <w:start w:val="1"/>
      <w:numFmt w:val="lowerLetter"/>
      <w:lvlText w:val="%5."/>
      <w:lvlJc w:val="left"/>
      <w:pPr>
        <w:ind w:left="3524" w:hanging="360"/>
      </w:pPr>
    </w:lvl>
    <w:lvl w:ilvl="5" w:tplc="0424001B" w:tentative="1">
      <w:start w:val="1"/>
      <w:numFmt w:val="lowerRoman"/>
      <w:lvlText w:val="%6."/>
      <w:lvlJc w:val="right"/>
      <w:pPr>
        <w:ind w:left="4244" w:hanging="180"/>
      </w:pPr>
    </w:lvl>
    <w:lvl w:ilvl="6" w:tplc="0424000F" w:tentative="1">
      <w:start w:val="1"/>
      <w:numFmt w:val="decimal"/>
      <w:lvlText w:val="%7."/>
      <w:lvlJc w:val="left"/>
      <w:pPr>
        <w:ind w:left="4964" w:hanging="360"/>
      </w:pPr>
    </w:lvl>
    <w:lvl w:ilvl="7" w:tplc="04240019" w:tentative="1">
      <w:start w:val="1"/>
      <w:numFmt w:val="lowerLetter"/>
      <w:lvlText w:val="%8."/>
      <w:lvlJc w:val="left"/>
      <w:pPr>
        <w:ind w:left="5684" w:hanging="360"/>
      </w:pPr>
    </w:lvl>
    <w:lvl w:ilvl="8" w:tplc="0424001B" w:tentative="1">
      <w:start w:val="1"/>
      <w:numFmt w:val="lowerRoman"/>
      <w:lvlText w:val="%9."/>
      <w:lvlJc w:val="right"/>
      <w:pPr>
        <w:ind w:left="6404" w:hanging="180"/>
      </w:pPr>
    </w:lvl>
  </w:abstractNum>
  <w:abstractNum w:abstractNumId="15" w15:restartNumberingAfterBreak="0">
    <w:nsid w:val="2C213735"/>
    <w:multiLevelType w:val="hybridMultilevel"/>
    <w:tmpl w:val="56B829A0"/>
    <w:lvl w:ilvl="0" w:tplc="F580E05A">
      <w:start w:val="12"/>
      <w:numFmt w:val="bullet"/>
      <w:lvlText w:val="-"/>
      <w:lvlJc w:val="left"/>
      <w:pPr>
        <w:ind w:left="1004" w:hanging="360"/>
      </w:pPr>
      <w:rPr>
        <w:rFonts w:ascii="Trebuchet MS" w:eastAsiaTheme="minorEastAsia" w:hAnsi="Trebuchet MS"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6" w15:restartNumberingAfterBreak="0">
    <w:nsid w:val="2D5257C3"/>
    <w:multiLevelType w:val="hybridMultilevel"/>
    <w:tmpl w:val="196A75D4"/>
    <w:lvl w:ilvl="0" w:tplc="F580E05A">
      <w:start w:val="12"/>
      <w:numFmt w:val="bullet"/>
      <w:lvlText w:val="-"/>
      <w:lvlJc w:val="left"/>
      <w:pPr>
        <w:ind w:left="928" w:hanging="360"/>
      </w:pPr>
      <w:rPr>
        <w:rFonts w:ascii="Trebuchet MS" w:eastAsia="MS ??" w:hAnsi="Trebuchet MS" w:hint="default"/>
      </w:rPr>
    </w:lvl>
    <w:lvl w:ilvl="1" w:tplc="08090003" w:tentative="1">
      <w:start w:val="1"/>
      <w:numFmt w:val="bullet"/>
      <w:lvlText w:val="o"/>
      <w:lvlJc w:val="left"/>
      <w:pPr>
        <w:ind w:left="1648" w:hanging="360"/>
      </w:pPr>
      <w:rPr>
        <w:rFonts w:ascii="Courier New" w:hAnsi="Courier New" w:cs="Courier New" w:hint="default"/>
      </w:rPr>
    </w:lvl>
    <w:lvl w:ilvl="2" w:tplc="08090005" w:tentative="1">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17" w15:restartNumberingAfterBreak="0">
    <w:nsid w:val="30DC27F9"/>
    <w:multiLevelType w:val="hybridMultilevel"/>
    <w:tmpl w:val="832EF888"/>
    <w:lvl w:ilvl="0" w:tplc="F580E05A">
      <w:start w:val="12"/>
      <w:numFmt w:val="bullet"/>
      <w:lvlText w:val="-"/>
      <w:lvlJc w:val="left"/>
      <w:pPr>
        <w:ind w:left="1004" w:hanging="360"/>
      </w:pPr>
      <w:rPr>
        <w:rFonts w:ascii="Trebuchet MS" w:eastAsia="MS ??" w:hAnsi="Trebuchet MS" w:hint="default"/>
      </w:rPr>
    </w:lvl>
    <w:lvl w:ilvl="1" w:tplc="04240003" w:tentative="1">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18" w15:restartNumberingAfterBreak="0">
    <w:nsid w:val="3240110C"/>
    <w:multiLevelType w:val="hybridMultilevel"/>
    <w:tmpl w:val="E4486464"/>
    <w:lvl w:ilvl="0" w:tplc="0424000F">
      <w:start w:val="1"/>
      <w:numFmt w:val="decimal"/>
      <w:lvlText w:val="%1."/>
      <w:lvlJc w:val="left"/>
      <w:pPr>
        <w:ind w:left="644" w:hanging="360"/>
      </w:pPr>
    </w:lvl>
    <w:lvl w:ilvl="1" w:tplc="04240019" w:tentative="1">
      <w:start w:val="1"/>
      <w:numFmt w:val="lowerLetter"/>
      <w:lvlText w:val="%2."/>
      <w:lvlJc w:val="left"/>
      <w:pPr>
        <w:ind w:left="1364" w:hanging="360"/>
      </w:pPr>
    </w:lvl>
    <w:lvl w:ilvl="2" w:tplc="0424001B" w:tentative="1">
      <w:start w:val="1"/>
      <w:numFmt w:val="lowerRoman"/>
      <w:lvlText w:val="%3."/>
      <w:lvlJc w:val="right"/>
      <w:pPr>
        <w:ind w:left="2084" w:hanging="180"/>
      </w:pPr>
    </w:lvl>
    <w:lvl w:ilvl="3" w:tplc="0424000F" w:tentative="1">
      <w:start w:val="1"/>
      <w:numFmt w:val="decimal"/>
      <w:lvlText w:val="%4."/>
      <w:lvlJc w:val="left"/>
      <w:pPr>
        <w:ind w:left="2804" w:hanging="360"/>
      </w:pPr>
    </w:lvl>
    <w:lvl w:ilvl="4" w:tplc="04240019" w:tentative="1">
      <w:start w:val="1"/>
      <w:numFmt w:val="lowerLetter"/>
      <w:lvlText w:val="%5."/>
      <w:lvlJc w:val="left"/>
      <w:pPr>
        <w:ind w:left="3524" w:hanging="360"/>
      </w:pPr>
    </w:lvl>
    <w:lvl w:ilvl="5" w:tplc="0424001B" w:tentative="1">
      <w:start w:val="1"/>
      <w:numFmt w:val="lowerRoman"/>
      <w:lvlText w:val="%6."/>
      <w:lvlJc w:val="right"/>
      <w:pPr>
        <w:ind w:left="4244" w:hanging="180"/>
      </w:pPr>
    </w:lvl>
    <w:lvl w:ilvl="6" w:tplc="0424000F" w:tentative="1">
      <w:start w:val="1"/>
      <w:numFmt w:val="decimal"/>
      <w:lvlText w:val="%7."/>
      <w:lvlJc w:val="left"/>
      <w:pPr>
        <w:ind w:left="4964" w:hanging="360"/>
      </w:pPr>
    </w:lvl>
    <w:lvl w:ilvl="7" w:tplc="04240019" w:tentative="1">
      <w:start w:val="1"/>
      <w:numFmt w:val="lowerLetter"/>
      <w:lvlText w:val="%8."/>
      <w:lvlJc w:val="left"/>
      <w:pPr>
        <w:ind w:left="5684" w:hanging="360"/>
      </w:pPr>
    </w:lvl>
    <w:lvl w:ilvl="8" w:tplc="0424001B" w:tentative="1">
      <w:start w:val="1"/>
      <w:numFmt w:val="lowerRoman"/>
      <w:lvlText w:val="%9."/>
      <w:lvlJc w:val="right"/>
      <w:pPr>
        <w:ind w:left="6404" w:hanging="180"/>
      </w:pPr>
    </w:lvl>
  </w:abstractNum>
  <w:abstractNum w:abstractNumId="19" w15:restartNumberingAfterBreak="0">
    <w:nsid w:val="34A732DC"/>
    <w:multiLevelType w:val="hybridMultilevel"/>
    <w:tmpl w:val="677099D8"/>
    <w:lvl w:ilvl="0" w:tplc="6876F9B6">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391D4E2A"/>
    <w:multiLevelType w:val="hybridMultilevel"/>
    <w:tmpl w:val="C0A88644"/>
    <w:lvl w:ilvl="0" w:tplc="EF34581A">
      <w:start w:val="8210"/>
      <w:numFmt w:val="bullet"/>
      <w:lvlText w:val="-"/>
      <w:lvlJc w:val="left"/>
      <w:pPr>
        <w:ind w:left="1004" w:hanging="360"/>
      </w:pPr>
      <w:rPr>
        <w:rFonts w:ascii="Century Gothic" w:eastAsia="Times New Roman" w:hAnsi="Century Gothic" w:cs="Arial" w:hint="default"/>
      </w:rPr>
    </w:lvl>
    <w:lvl w:ilvl="1" w:tplc="04240003">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21" w15:restartNumberingAfterBreak="0">
    <w:nsid w:val="3C292A15"/>
    <w:multiLevelType w:val="hybridMultilevel"/>
    <w:tmpl w:val="BEE25AAC"/>
    <w:lvl w:ilvl="0" w:tplc="04240015">
      <w:start w:val="1"/>
      <w:numFmt w:val="upperLetter"/>
      <w:lvlText w:val="%1."/>
      <w:lvlJc w:val="left"/>
      <w:pPr>
        <w:ind w:left="1004" w:hanging="360"/>
      </w:pPr>
    </w:lvl>
    <w:lvl w:ilvl="1" w:tplc="04240019" w:tentative="1">
      <w:start w:val="1"/>
      <w:numFmt w:val="lowerLetter"/>
      <w:lvlText w:val="%2."/>
      <w:lvlJc w:val="left"/>
      <w:pPr>
        <w:ind w:left="1724" w:hanging="360"/>
      </w:pPr>
    </w:lvl>
    <w:lvl w:ilvl="2" w:tplc="0424001B" w:tentative="1">
      <w:start w:val="1"/>
      <w:numFmt w:val="lowerRoman"/>
      <w:lvlText w:val="%3."/>
      <w:lvlJc w:val="right"/>
      <w:pPr>
        <w:ind w:left="2444" w:hanging="180"/>
      </w:pPr>
    </w:lvl>
    <w:lvl w:ilvl="3" w:tplc="0424000F" w:tentative="1">
      <w:start w:val="1"/>
      <w:numFmt w:val="decimal"/>
      <w:lvlText w:val="%4."/>
      <w:lvlJc w:val="left"/>
      <w:pPr>
        <w:ind w:left="3164" w:hanging="360"/>
      </w:pPr>
    </w:lvl>
    <w:lvl w:ilvl="4" w:tplc="04240019" w:tentative="1">
      <w:start w:val="1"/>
      <w:numFmt w:val="lowerLetter"/>
      <w:lvlText w:val="%5."/>
      <w:lvlJc w:val="left"/>
      <w:pPr>
        <w:ind w:left="3884" w:hanging="360"/>
      </w:pPr>
    </w:lvl>
    <w:lvl w:ilvl="5" w:tplc="0424001B" w:tentative="1">
      <w:start w:val="1"/>
      <w:numFmt w:val="lowerRoman"/>
      <w:lvlText w:val="%6."/>
      <w:lvlJc w:val="right"/>
      <w:pPr>
        <w:ind w:left="4604" w:hanging="180"/>
      </w:pPr>
    </w:lvl>
    <w:lvl w:ilvl="6" w:tplc="0424000F" w:tentative="1">
      <w:start w:val="1"/>
      <w:numFmt w:val="decimal"/>
      <w:lvlText w:val="%7."/>
      <w:lvlJc w:val="left"/>
      <w:pPr>
        <w:ind w:left="5324" w:hanging="360"/>
      </w:pPr>
    </w:lvl>
    <w:lvl w:ilvl="7" w:tplc="04240019" w:tentative="1">
      <w:start w:val="1"/>
      <w:numFmt w:val="lowerLetter"/>
      <w:lvlText w:val="%8."/>
      <w:lvlJc w:val="left"/>
      <w:pPr>
        <w:ind w:left="6044" w:hanging="360"/>
      </w:pPr>
    </w:lvl>
    <w:lvl w:ilvl="8" w:tplc="0424001B" w:tentative="1">
      <w:start w:val="1"/>
      <w:numFmt w:val="lowerRoman"/>
      <w:lvlText w:val="%9."/>
      <w:lvlJc w:val="right"/>
      <w:pPr>
        <w:ind w:left="6764" w:hanging="180"/>
      </w:pPr>
    </w:lvl>
  </w:abstractNum>
  <w:abstractNum w:abstractNumId="22" w15:restartNumberingAfterBreak="0">
    <w:nsid w:val="451621E0"/>
    <w:multiLevelType w:val="hybridMultilevel"/>
    <w:tmpl w:val="ABA699A0"/>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3" w15:restartNumberingAfterBreak="0">
    <w:nsid w:val="46795315"/>
    <w:multiLevelType w:val="hybridMultilevel"/>
    <w:tmpl w:val="C3D43338"/>
    <w:lvl w:ilvl="0" w:tplc="32F0AD7A">
      <w:start w:val="1"/>
      <w:numFmt w:val="decimal"/>
      <w:lvlText w:val="%1."/>
      <w:lvlJc w:val="left"/>
      <w:pPr>
        <w:ind w:left="644" w:hanging="360"/>
      </w:pPr>
      <w:rPr>
        <w:rFonts w:hint="default"/>
      </w:rPr>
    </w:lvl>
    <w:lvl w:ilvl="1" w:tplc="04240019" w:tentative="1">
      <w:start w:val="1"/>
      <w:numFmt w:val="lowerLetter"/>
      <w:lvlText w:val="%2."/>
      <w:lvlJc w:val="left"/>
      <w:pPr>
        <w:ind w:left="1364" w:hanging="360"/>
      </w:pPr>
    </w:lvl>
    <w:lvl w:ilvl="2" w:tplc="0424001B" w:tentative="1">
      <w:start w:val="1"/>
      <w:numFmt w:val="lowerRoman"/>
      <w:lvlText w:val="%3."/>
      <w:lvlJc w:val="right"/>
      <w:pPr>
        <w:ind w:left="2084" w:hanging="180"/>
      </w:pPr>
    </w:lvl>
    <w:lvl w:ilvl="3" w:tplc="0424000F" w:tentative="1">
      <w:start w:val="1"/>
      <w:numFmt w:val="decimal"/>
      <w:lvlText w:val="%4."/>
      <w:lvlJc w:val="left"/>
      <w:pPr>
        <w:ind w:left="2804" w:hanging="360"/>
      </w:pPr>
    </w:lvl>
    <w:lvl w:ilvl="4" w:tplc="04240019" w:tentative="1">
      <w:start w:val="1"/>
      <w:numFmt w:val="lowerLetter"/>
      <w:lvlText w:val="%5."/>
      <w:lvlJc w:val="left"/>
      <w:pPr>
        <w:ind w:left="3524" w:hanging="360"/>
      </w:pPr>
    </w:lvl>
    <w:lvl w:ilvl="5" w:tplc="0424001B" w:tentative="1">
      <w:start w:val="1"/>
      <w:numFmt w:val="lowerRoman"/>
      <w:lvlText w:val="%6."/>
      <w:lvlJc w:val="right"/>
      <w:pPr>
        <w:ind w:left="4244" w:hanging="180"/>
      </w:pPr>
    </w:lvl>
    <w:lvl w:ilvl="6" w:tplc="0424000F" w:tentative="1">
      <w:start w:val="1"/>
      <w:numFmt w:val="decimal"/>
      <w:lvlText w:val="%7."/>
      <w:lvlJc w:val="left"/>
      <w:pPr>
        <w:ind w:left="4964" w:hanging="360"/>
      </w:pPr>
    </w:lvl>
    <w:lvl w:ilvl="7" w:tplc="04240019" w:tentative="1">
      <w:start w:val="1"/>
      <w:numFmt w:val="lowerLetter"/>
      <w:lvlText w:val="%8."/>
      <w:lvlJc w:val="left"/>
      <w:pPr>
        <w:ind w:left="5684" w:hanging="360"/>
      </w:pPr>
    </w:lvl>
    <w:lvl w:ilvl="8" w:tplc="0424001B" w:tentative="1">
      <w:start w:val="1"/>
      <w:numFmt w:val="lowerRoman"/>
      <w:lvlText w:val="%9."/>
      <w:lvlJc w:val="right"/>
      <w:pPr>
        <w:ind w:left="6404" w:hanging="180"/>
      </w:pPr>
    </w:lvl>
  </w:abstractNum>
  <w:abstractNum w:abstractNumId="24" w15:restartNumberingAfterBreak="0">
    <w:nsid w:val="47B11738"/>
    <w:multiLevelType w:val="hybridMultilevel"/>
    <w:tmpl w:val="63205D60"/>
    <w:lvl w:ilvl="0" w:tplc="22C08AC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5" w15:restartNumberingAfterBreak="0">
    <w:nsid w:val="4A2E1E0A"/>
    <w:multiLevelType w:val="hybridMultilevel"/>
    <w:tmpl w:val="75522ECA"/>
    <w:lvl w:ilvl="0" w:tplc="0424000F">
      <w:start w:val="1"/>
      <w:numFmt w:val="decimal"/>
      <w:lvlText w:val="%1."/>
      <w:lvlJc w:val="left"/>
      <w:pPr>
        <w:ind w:left="1004" w:hanging="360"/>
      </w:pPr>
    </w:lvl>
    <w:lvl w:ilvl="1" w:tplc="04240019" w:tentative="1">
      <w:start w:val="1"/>
      <w:numFmt w:val="lowerLetter"/>
      <w:lvlText w:val="%2."/>
      <w:lvlJc w:val="left"/>
      <w:pPr>
        <w:ind w:left="1724" w:hanging="360"/>
      </w:pPr>
    </w:lvl>
    <w:lvl w:ilvl="2" w:tplc="0424001B" w:tentative="1">
      <w:start w:val="1"/>
      <w:numFmt w:val="lowerRoman"/>
      <w:lvlText w:val="%3."/>
      <w:lvlJc w:val="right"/>
      <w:pPr>
        <w:ind w:left="2444" w:hanging="180"/>
      </w:pPr>
    </w:lvl>
    <w:lvl w:ilvl="3" w:tplc="0424000F" w:tentative="1">
      <w:start w:val="1"/>
      <w:numFmt w:val="decimal"/>
      <w:lvlText w:val="%4."/>
      <w:lvlJc w:val="left"/>
      <w:pPr>
        <w:ind w:left="3164" w:hanging="360"/>
      </w:pPr>
    </w:lvl>
    <w:lvl w:ilvl="4" w:tplc="04240019" w:tentative="1">
      <w:start w:val="1"/>
      <w:numFmt w:val="lowerLetter"/>
      <w:lvlText w:val="%5."/>
      <w:lvlJc w:val="left"/>
      <w:pPr>
        <w:ind w:left="3884" w:hanging="360"/>
      </w:pPr>
    </w:lvl>
    <w:lvl w:ilvl="5" w:tplc="0424001B" w:tentative="1">
      <w:start w:val="1"/>
      <w:numFmt w:val="lowerRoman"/>
      <w:lvlText w:val="%6."/>
      <w:lvlJc w:val="right"/>
      <w:pPr>
        <w:ind w:left="4604" w:hanging="180"/>
      </w:pPr>
    </w:lvl>
    <w:lvl w:ilvl="6" w:tplc="0424000F" w:tentative="1">
      <w:start w:val="1"/>
      <w:numFmt w:val="decimal"/>
      <w:lvlText w:val="%7."/>
      <w:lvlJc w:val="left"/>
      <w:pPr>
        <w:ind w:left="5324" w:hanging="360"/>
      </w:pPr>
    </w:lvl>
    <w:lvl w:ilvl="7" w:tplc="04240019" w:tentative="1">
      <w:start w:val="1"/>
      <w:numFmt w:val="lowerLetter"/>
      <w:lvlText w:val="%8."/>
      <w:lvlJc w:val="left"/>
      <w:pPr>
        <w:ind w:left="6044" w:hanging="360"/>
      </w:pPr>
    </w:lvl>
    <w:lvl w:ilvl="8" w:tplc="0424001B" w:tentative="1">
      <w:start w:val="1"/>
      <w:numFmt w:val="lowerRoman"/>
      <w:lvlText w:val="%9."/>
      <w:lvlJc w:val="right"/>
      <w:pPr>
        <w:ind w:left="6764" w:hanging="180"/>
      </w:pPr>
    </w:lvl>
  </w:abstractNum>
  <w:abstractNum w:abstractNumId="26" w15:restartNumberingAfterBreak="0">
    <w:nsid w:val="4C4940AF"/>
    <w:multiLevelType w:val="hybridMultilevel"/>
    <w:tmpl w:val="DEC81B82"/>
    <w:lvl w:ilvl="0" w:tplc="CC08DEEE">
      <w:start w:val="2"/>
      <w:numFmt w:val="bullet"/>
      <w:lvlText w:val="-"/>
      <w:lvlJc w:val="left"/>
      <w:pPr>
        <w:ind w:left="786" w:hanging="360"/>
      </w:pPr>
      <w:rPr>
        <w:rFonts w:ascii="Calibri" w:eastAsia="Calibri" w:hAnsi="Calibri" w:cs="Calibri" w:hint="default"/>
        <w:b/>
      </w:rPr>
    </w:lvl>
    <w:lvl w:ilvl="1" w:tplc="04240003">
      <w:start w:val="1"/>
      <w:numFmt w:val="bullet"/>
      <w:lvlText w:val="o"/>
      <w:lvlJc w:val="left"/>
      <w:pPr>
        <w:ind w:left="1506" w:hanging="360"/>
      </w:pPr>
      <w:rPr>
        <w:rFonts w:ascii="Courier New" w:hAnsi="Courier New" w:cs="Courier New" w:hint="default"/>
      </w:rPr>
    </w:lvl>
    <w:lvl w:ilvl="2" w:tplc="04240005">
      <w:start w:val="1"/>
      <w:numFmt w:val="bullet"/>
      <w:lvlText w:val=""/>
      <w:lvlJc w:val="left"/>
      <w:pPr>
        <w:ind w:left="2226" w:hanging="360"/>
      </w:pPr>
      <w:rPr>
        <w:rFonts w:ascii="Wingdings" w:hAnsi="Wingdings" w:hint="default"/>
      </w:rPr>
    </w:lvl>
    <w:lvl w:ilvl="3" w:tplc="04240001">
      <w:start w:val="1"/>
      <w:numFmt w:val="bullet"/>
      <w:lvlText w:val=""/>
      <w:lvlJc w:val="left"/>
      <w:pPr>
        <w:ind w:left="2946" w:hanging="360"/>
      </w:pPr>
      <w:rPr>
        <w:rFonts w:ascii="Symbol" w:hAnsi="Symbol" w:hint="default"/>
      </w:rPr>
    </w:lvl>
    <w:lvl w:ilvl="4" w:tplc="04240003">
      <w:start w:val="1"/>
      <w:numFmt w:val="bullet"/>
      <w:lvlText w:val="o"/>
      <w:lvlJc w:val="left"/>
      <w:pPr>
        <w:ind w:left="3666" w:hanging="360"/>
      </w:pPr>
      <w:rPr>
        <w:rFonts w:ascii="Courier New" w:hAnsi="Courier New" w:cs="Courier New" w:hint="default"/>
      </w:rPr>
    </w:lvl>
    <w:lvl w:ilvl="5" w:tplc="04240005">
      <w:start w:val="1"/>
      <w:numFmt w:val="bullet"/>
      <w:lvlText w:val=""/>
      <w:lvlJc w:val="left"/>
      <w:pPr>
        <w:ind w:left="4386" w:hanging="360"/>
      </w:pPr>
      <w:rPr>
        <w:rFonts w:ascii="Wingdings" w:hAnsi="Wingdings" w:hint="default"/>
      </w:rPr>
    </w:lvl>
    <w:lvl w:ilvl="6" w:tplc="04240001">
      <w:start w:val="1"/>
      <w:numFmt w:val="bullet"/>
      <w:lvlText w:val=""/>
      <w:lvlJc w:val="left"/>
      <w:pPr>
        <w:ind w:left="5106" w:hanging="360"/>
      </w:pPr>
      <w:rPr>
        <w:rFonts w:ascii="Symbol" w:hAnsi="Symbol" w:hint="default"/>
      </w:rPr>
    </w:lvl>
    <w:lvl w:ilvl="7" w:tplc="04240003">
      <w:start w:val="1"/>
      <w:numFmt w:val="bullet"/>
      <w:lvlText w:val="o"/>
      <w:lvlJc w:val="left"/>
      <w:pPr>
        <w:ind w:left="5826" w:hanging="360"/>
      </w:pPr>
      <w:rPr>
        <w:rFonts w:ascii="Courier New" w:hAnsi="Courier New" w:cs="Courier New" w:hint="default"/>
      </w:rPr>
    </w:lvl>
    <w:lvl w:ilvl="8" w:tplc="04240005">
      <w:start w:val="1"/>
      <w:numFmt w:val="bullet"/>
      <w:lvlText w:val=""/>
      <w:lvlJc w:val="left"/>
      <w:pPr>
        <w:ind w:left="6546" w:hanging="360"/>
      </w:pPr>
      <w:rPr>
        <w:rFonts w:ascii="Wingdings" w:hAnsi="Wingdings" w:hint="default"/>
      </w:rPr>
    </w:lvl>
  </w:abstractNum>
  <w:abstractNum w:abstractNumId="27" w15:restartNumberingAfterBreak="0">
    <w:nsid w:val="4CBB6BF3"/>
    <w:multiLevelType w:val="hybridMultilevel"/>
    <w:tmpl w:val="358A4D42"/>
    <w:lvl w:ilvl="0" w:tplc="F580E05A">
      <w:start w:val="12"/>
      <w:numFmt w:val="bullet"/>
      <w:lvlText w:val="-"/>
      <w:lvlJc w:val="left"/>
      <w:pPr>
        <w:ind w:left="1364" w:hanging="360"/>
      </w:pPr>
      <w:rPr>
        <w:rFonts w:ascii="Trebuchet MS" w:eastAsia="MS ??" w:hAnsi="Trebuchet MS" w:hint="default"/>
      </w:rPr>
    </w:lvl>
    <w:lvl w:ilvl="1" w:tplc="08090003" w:tentative="1">
      <w:start w:val="1"/>
      <w:numFmt w:val="bullet"/>
      <w:lvlText w:val="o"/>
      <w:lvlJc w:val="left"/>
      <w:pPr>
        <w:ind w:left="2084" w:hanging="360"/>
      </w:pPr>
      <w:rPr>
        <w:rFonts w:ascii="Courier New" w:hAnsi="Courier New" w:cs="Courier New" w:hint="default"/>
      </w:rPr>
    </w:lvl>
    <w:lvl w:ilvl="2" w:tplc="08090005" w:tentative="1">
      <w:start w:val="1"/>
      <w:numFmt w:val="bullet"/>
      <w:lvlText w:val=""/>
      <w:lvlJc w:val="left"/>
      <w:pPr>
        <w:ind w:left="2804" w:hanging="360"/>
      </w:pPr>
      <w:rPr>
        <w:rFonts w:ascii="Wingdings" w:hAnsi="Wingdings" w:hint="default"/>
      </w:rPr>
    </w:lvl>
    <w:lvl w:ilvl="3" w:tplc="08090001" w:tentative="1">
      <w:start w:val="1"/>
      <w:numFmt w:val="bullet"/>
      <w:lvlText w:val=""/>
      <w:lvlJc w:val="left"/>
      <w:pPr>
        <w:ind w:left="3524" w:hanging="360"/>
      </w:pPr>
      <w:rPr>
        <w:rFonts w:ascii="Symbol" w:hAnsi="Symbol" w:hint="default"/>
      </w:rPr>
    </w:lvl>
    <w:lvl w:ilvl="4" w:tplc="08090003" w:tentative="1">
      <w:start w:val="1"/>
      <w:numFmt w:val="bullet"/>
      <w:lvlText w:val="o"/>
      <w:lvlJc w:val="left"/>
      <w:pPr>
        <w:ind w:left="4244" w:hanging="360"/>
      </w:pPr>
      <w:rPr>
        <w:rFonts w:ascii="Courier New" w:hAnsi="Courier New" w:cs="Courier New" w:hint="default"/>
      </w:rPr>
    </w:lvl>
    <w:lvl w:ilvl="5" w:tplc="08090005" w:tentative="1">
      <w:start w:val="1"/>
      <w:numFmt w:val="bullet"/>
      <w:lvlText w:val=""/>
      <w:lvlJc w:val="left"/>
      <w:pPr>
        <w:ind w:left="4964" w:hanging="360"/>
      </w:pPr>
      <w:rPr>
        <w:rFonts w:ascii="Wingdings" w:hAnsi="Wingdings" w:hint="default"/>
      </w:rPr>
    </w:lvl>
    <w:lvl w:ilvl="6" w:tplc="08090001" w:tentative="1">
      <w:start w:val="1"/>
      <w:numFmt w:val="bullet"/>
      <w:lvlText w:val=""/>
      <w:lvlJc w:val="left"/>
      <w:pPr>
        <w:ind w:left="5684" w:hanging="360"/>
      </w:pPr>
      <w:rPr>
        <w:rFonts w:ascii="Symbol" w:hAnsi="Symbol" w:hint="default"/>
      </w:rPr>
    </w:lvl>
    <w:lvl w:ilvl="7" w:tplc="08090003" w:tentative="1">
      <w:start w:val="1"/>
      <w:numFmt w:val="bullet"/>
      <w:lvlText w:val="o"/>
      <w:lvlJc w:val="left"/>
      <w:pPr>
        <w:ind w:left="6404" w:hanging="360"/>
      </w:pPr>
      <w:rPr>
        <w:rFonts w:ascii="Courier New" w:hAnsi="Courier New" w:cs="Courier New" w:hint="default"/>
      </w:rPr>
    </w:lvl>
    <w:lvl w:ilvl="8" w:tplc="08090005" w:tentative="1">
      <w:start w:val="1"/>
      <w:numFmt w:val="bullet"/>
      <w:lvlText w:val=""/>
      <w:lvlJc w:val="left"/>
      <w:pPr>
        <w:ind w:left="7124" w:hanging="360"/>
      </w:pPr>
      <w:rPr>
        <w:rFonts w:ascii="Wingdings" w:hAnsi="Wingdings" w:hint="default"/>
      </w:rPr>
    </w:lvl>
  </w:abstractNum>
  <w:abstractNum w:abstractNumId="28" w15:restartNumberingAfterBreak="0">
    <w:nsid w:val="4D7711AE"/>
    <w:multiLevelType w:val="hybridMultilevel"/>
    <w:tmpl w:val="E4486464"/>
    <w:lvl w:ilvl="0" w:tplc="0424000F">
      <w:start w:val="1"/>
      <w:numFmt w:val="decimal"/>
      <w:lvlText w:val="%1."/>
      <w:lvlJc w:val="left"/>
      <w:pPr>
        <w:ind w:left="644" w:hanging="360"/>
      </w:pPr>
    </w:lvl>
    <w:lvl w:ilvl="1" w:tplc="04240019" w:tentative="1">
      <w:start w:val="1"/>
      <w:numFmt w:val="lowerLetter"/>
      <w:lvlText w:val="%2."/>
      <w:lvlJc w:val="left"/>
      <w:pPr>
        <w:ind w:left="1364" w:hanging="360"/>
      </w:pPr>
    </w:lvl>
    <w:lvl w:ilvl="2" w:tplc="0424001B" w:tentative="1">
      <w:start w:val="1"/>
      <w:numFmt w:val="lowerRoman"/>
      <w:lvlText w:val="%3."/>
      <w:lvlJc w:val="right"/>
      <w:pPr>
        <w:ind w:left="2084" w:hanging="180"/>
      </w:pPr>
    </w:lvl>
    <w:lvl w:ilvl="3" w:tplc="0424000F" w:tentative="1">
      <w:start w:val="1"/>
      <w:numFmt w:val="decimal"/>
      <w:lvlText w:val="%4."/>
      <w:lvlJc w:val="left"/>
      <w:pPr>
        <w:ind w:left="2804" w:hanging="360"/>
      </w:pPr>
    </w:lvl>
    <w:lvl w:ilvl="4" w:tplc="04240019" w:tentative="1">
      <w:start w:val="1"/>
      <w:numFmt w:val="lowerLetter"/>
      <w:lvlText w:val="%5."/>
      <w:lvlJc w:val="left"/>
      <w:pPr>
        <w:ind w:left="3524" w:hanging="360"/>
      </w:pPr>
    </w:lvl>
    <w:lvl w:ilvl="5" w:tplc="0424001B" w:tentative="1">
      <w:start w:val="1"/>
      <w:numFmt w:val="lowerRoman"/>
      <w:lvlText w:val="%6."/>
      <w:lvlJc w:val="right"/>
      <w:pPr>
        <w:ind w:left="4244" w:hanging="180"/>
      </w:pPr>
    </w:lvl>
    <w:lvl w:ilvl="6" w:tplc="0424000F" w:tentative="1">
      <w:start w:val="1"/>
      <w:numFmt w:val="decimal"/>
      <w:lvlText w:val="%7."/>
      <w:lvlJc w:val="left"/>
      <w:pPr>
        <w:ind w:left="4964" w:hanging="360"/>
      </w:pPr>
    </w:lvl>
    <w:lvl w:ilvl="7" w:tplc="04240019" w:tentative="1">
      <w:start w:val="1"/>
      <w:numFmt w:val="lowerLetter"/>
      <w:lvlText w:val="%8."/>
      <w:lvlJc w:val="left"/>
      <w:pPr>
        <w:ind w:left="5684" w:hanging="360"/>
      </w:pPr>
    </w:lvl>
    <w:lvl w:ilvl="8" w:tplc="0424001B" w:tentative="1">
      <w:start w:val="1"/>
      <w:numFmt w:val="lowerRoman"/>
      <w:lvlText w:val="%9."/>
      <w:lvlJc w:val="right"/>
      <w:pPr>
        <w:ind w:left="6404" w:hanging="180"/>
      </w:pPr>
    </w:lvl>
  </w:abstractNum>
  <w:abstractNum w:abstractNumId="29" w15:restartNumberingAfterBreak="0">
    <w:nsid w:val="4D951741"/>
    <w:multiLevelType w:val="hybridMultilevel"/>
    <w:tmpl w:val="B7720708"/>
    <w:lvl w:ilvl="0" w:tplc="08090001">
      <w:start w:val="1"/>
      <w:numFmt w:val="bullet"/>
      <w:lvlText w:val=""/>
      <w:lvlJc w:val="left"/>
      <w:pPr>
        <w:ind w:left="1364" w:hanging="360"/>
      </w:pPr>
      <w:rPr>
        <w:rFonts w:ascii="Symbol" w:hAnsi="Symbol" w:hint="default"/>
      </w:rPr>
    </w:lvl>
    <w:lvl w:ilvl="1" w:tplc="08090003" w:tentative="1">
      <w:start w:val="1"/>
      <w:numFmt w:val="bullet"/>
      <w:lvlText w:val="o"/>
      <w:lvlJc w:val="left"/>
      <w:pPr>
        <w:ind w:left="2084" w:hanging="360"/>
      </w:pPr>
      <w:rPr>
        <w:rFonts w:ascii="Courier New" w:hAnsi="Courier New" w:cs="Courier New" w:hint="default"/>
      </w:rPr>
    </w:lvl>
    <w:lvl w:ilvl="2" w:tplc="08090005" w:tentative="1">
      <w:start w:val="1"/>
      <w:numFmt w:val="bullet"/>
      <w:lvlText w:val=""/>
      <w:lvlJc w:val="left"/>
      <w:pPr>
        <w:ind w:left="2804" w:hanging="360"/>
      </w:pPr>
      <w:rPr>
        <w:rFonts w:ascii="Wingdings" w:hAnsi="Wingdings" w:hint="default"/>
      </w:rPr>
    </w:lvl>
    <w:lvl w:ilvl="3" w:tplc="08090001" w:tentative="1">
      <w:start w:val="1"/>
      <w:numFmt w:val="bullet"/>
      <w:lvlText w:val=""/>
      <w:lvlJc w:val="left"/>
      <w:pPr>
        <w:ind w:left="3524" w:hanging="360"/>
      </w:pPr>
      <w:rPr>
        <w:rFonts w:ascii="Symbol" w:hAnsi="Symbol" w:hint="default"/>
      </w:rPr>
    </w:lvl>
    <w:lvl w:ilvl="4" w:tplc="08090003" w:tentative="1">
      <w:start w:val="1"/>
      <w:numFmt w:val="bullet"/>
      <w:lvlText w:val="o"/>
      <w:lvlJc w:val="left"/>
      <w:pPr>
        <w:ind w:left="4244" w:hanging="360"/>
      </w:pPr>
      <w:rPr>
        <w:rFonts w:ascii="Courier New" w:hAnsi="Courier New" w:cs="Courier New" w:hint="default"/>
      </w:rPr>
    </w:lvl>
    <w:lvl w:ilvl="5" w:tplc="08090005" w:tentative="1">
      <w:start w:val="1"/>
      <w:numFmt w:val="bullet"/>
      <w:lvlText w:val=""/>
      <w:lvlJc w:val="left"/>
      <w:pPr>
        <w:ind w:left="4964" w:hanging="360"/>
      </w:pPr>
      <w:rPr>
        <w:rFonts w:ascii="Wingdings" w:hAnsi="Wingdings" w:hint="default"/>
      </w:rPr>
    </w:lvl>
    <w:lvl w:ilvl="6" w:tplc="08090001" w:tentative="1">
      <w:start w:val="1"/>
      <w:numFmt w:val="bullet"/>
      <w:lvlText w:val=""/>
      <w:lvlJc w:val="left"/>
      <w:pPr>
        <w:ind w:left="5684" w:hanging="360"/>
      </w:pPr>
      <w:rPr>
        <w:rFonts w:ascii="Symbol" w:hAnsi="Symbol" w:hint="default"/>
      </w:rPr>
    </w:lvl>
    <w:lvl w:ilvl="7" w:tplc="08090003" w:tentative="1">
      <w:start w:val="1"/>
      <w:numFmt w:val="bullet"/>
      <w:lvlText w:val="o"/>
      <w:lvlJc w:val="left"/>
      <w:pPr>
        <w:ind w:left="6404" w:hanging="360"/>
      </w:pPr>
      <w:rPr>
        <w:rFonts w:ascii="Courier New" w:hAnsi="Courier New" w:cs="Courier New" w:hint="default"/>
      </w:rPr>
    </w:lvl>
    <w:lvl w:ilvl="8" w:tplc="08090005" w:tentative="1">
      <w:start w:val="1"/>
      <w:numFmt w:val="bullet"/>
      <w:lvlText w:val=""/>
      <w:lvlJc w:val="left"/>
      <w:pPr>
        <w:ind w:left="7124" w:hanging="360"/>
      </w:pPr>
      <w:rPr>
        <w:rFonts w:ascii="Wingdings" w:hAnsi="Wingdings" w:hint="default"/>
      </w:rPr>
    </w:lvl>
  </w:abstractNum>
  <w:abstractNum w:abstractNumId="30" w15:restartNumberingAfterBreak="0">
    <w:nsid w:val="4E73459B"/>
    <w:multiLevelType w:val="hybridMultilevel"/>
    <w:tmpl w:val="03C60D10"/>
    <w:lvl w:ilvl="0" w:tplc="15747D8E">
      <w:start w:val="1"/>
      <w:numFmt w:val="bullet"/>
      <w:lvlText w:val="-"/>
      <w:lvlJc w:val="left"/>
      <w:pPr>
        <w:ind w:left="1496" w:hanging="360"/>
      </w:pPr>
      <w:rPr>
        <w:rFonts w:ascii="Times New Roman" w:hAnsi="Times New Roman" w:hint="default"/>
      </w:rPr>
    </w:lvl>
    <w:lvl w:ilvl="1" w:tplc="04240003" w:tentative="1">
      <w:start w:val="1"/>
      <w:numFmt w:val="bullet"/>
      <w:lvlText w:val="o"/>
      <w:lvlJc w:val="left"/>
      <w:pPr>
        <w:ind w:left="2216" w:hanging="360"/>
      </w:pPr>
      <w:rPr>
        <w:rFonts w:ascii="Courier New" w:hAnsi="Courier New" w:cs="Courier New" w:hint="default"/>
      </w:rPr>
    </w:lvl>
    <w:lvl w:ilvl="2" w:tplc="04240005" w:tentative="1">
      <w:start w:val="1"/>
      <w:numFmt w:val="bullet"/>
      <w:lvlText w:val=""/>
      <w:lvlJc w:val="left"/>
      <w:pPr>
        <w:ind w:left="2936" w:hanging="360"/>
      </w:pPr>
      <w:rPr>
        <w:rFonts w:ascii="Wingdings" w:hAnsi="Wingdings" w:hint="default"/>
      </w:rPr>
    </w:lvl>
    <w:lvl w:ilvl="3" w:tplc="04240001" w:tentative="1">
      <w:start w:val="1"/>
      <w:numFmt w:val="bullet"/>
      <w:lvlText w:val=""/>
      <w:lvlJc w:val="left"/>
      <w:pPr>
        <w:ind w:left="3656" w:hanging="360"/>
      </w:pPr>
      <w:rPr>
        <w:rFonts w:ascii="Symbol" w:hAnsi="Symbol" w:hint="default"/>
      </w:rPr>
    </w:lvl>
    <w:lvl w:ilvl="4" w:tplc="04240003" w:tentative="1">
      <w:start w:val="1"/>
      <w:numFmt w:val="bullet"/>
      <w:lvlText w:val="o"/>
      <w:lvlJc w:val="left"/>
      <w:pPr>
        <w:ind w:left="4376" w:hanging="360"/>
      </w:pPr>
      <w:rPr>
        <w:rFonts w:ascii="Courier New" w:hAnsi="Courier New" w:cs="Courier New" w:hint="default"/>
      </w:rPr>
    </w:lvl>
    <w:lvl w:ilvl="5" w:tplc="04240005" w:tentative="1">
      <w:start w:val="1"/>
      <w:numFmt w:val="bullet"/>
      <w:lvlText w:val=""/>
      <w:lvlJc w:val="left"/>
      <w:pPr>
        <w:ind w:left="5096" w:hanging="360"/>
      </w:pPr>
      <w:rPr>
        <w:rFonts w:ascii="Wingdings" w:hAnsi="Wingdings" w:hint="default"/>
      </w:rPr>
    </w:lvl>
    <w:lvl w:ilvl="6" w:tplc="04240001" w:tentative="1">
      <w:start w:val="1"/>
      <w:numFmt w:val="bullet"/>
      <w:lvlText w:val=""/>
      <w:lvlJc w:val="left"/>
      <w:pPr>
        <w:ind w:left="5816" w:hanging="360"/>
      </w:pPr>
      <w:rPr>
        <w:rFonts w:ascii="Symbol" w:hAnsi="Symbol" w:hint="default"/>
      </w:rPr>
    </w:lvl>
    <w:lvl w:ilvl="7" w:tplc="04240003" w:tentative="1">
      <w:start w:val="1"/>
      <w:numFmt w:val="bullet"/>
      <w:lvlText w:val="o"/>
      <w:lvlJc w:val="left"/>
      <w:pPr>
        <w:ind w:left="6536" w:hanging="360"/>
      </w:pPr>
      <w:rPr>
        <w:rFonts w:ascii="Courier New" w:hAnsi="Courier New" w:cs="Courier New" w:hint="default"/>
      </w:rPr>
    </w:lvl>
    <w:lvl w:ilvl="8" w:tplc="04240005" w:tentative="1">
      <w:start w:val="1"/>
      <w:numFmt w:val="bullet"/>
      <w:lvlText w:val=""/>
      <w:lvlJc w:val="left"/>
      <w:pPr>
        <w:ind w:left="7256" w:hanging="360"/>
      </w:pPr>
      <w:rPr>
        <w:rFonts w:ascii="Wingdings" w:hAnsi="Wingdings" w:hint="default"/>
      </w:rPr>
    </w:lvl>
  </w:abstractNum>
  <w:abstractNum w:abstractNumId="31" w15:restartNumberingAfterBreak="0">
    <w:nsid w:val="52926C33"/>
    <w:multiLevelType w:val="hybridMultilevel"/>
    <w:tmpl w:val="487C2C8C"/>
    <w:lvl w:ilvl="0" w:tplc="1AB641CE">
      <w:start w:val="1"/>
      <w:numFmt w:val="decimal"/>
      <w:lvlText w:val="%1."/>
      <w:lvlJc w:val="left"/>
      <w:pPr>
        <w:ind w:left="644" w:hanging="360"/>
      </w:pPr>
      <w:rPr>
        <w:b/>
      </w:rPr>
    </w:lvl>
    <w:lvl w:ilvl="1" w:tplc="04240019" w:tentative="1">
      <w:start w:val="1"/>
      <w:numFmt w:val="lowerLetter"/>
      <w:lvlText w:val="%2."/>
      <w:lvlJc w:val="left"/>
      <w:pPr>
        <w:ind w:left="1364" w:hanging="360"/>
      </w:pPr>
    </w:lvl>
    <w:lvl w:ilvl="2" w:tplc="0424001B" w:tentative="1">
      <w:start w:val="1"/>
      <w:numFmt w:val="lowerRoman"/>
      <w:lvlText w:val="%3."/>
      <w:lvlJc w:val="right"/>
      <w:pPr>
        <w:ind w:left="2084" w:hanging="180"/>
      </w:pPr>
    </w:lvl>
    <w:lvl w:ilvl="3" w:tplc="0424000F" w:tentative="1">
      <w:start w:val="1"/>
      <w:numFmt w:val="decimal"/>
      <w:lvlText w:val="%4."/>
      <w:lvlJc w:val="left"/>
      <w:pPr>
        <w:ind w:left="2804" w:hanging="360"/>
      </w:pPr>
    </w:lvl>
    <w:lvl w:ilvl="4" w:tplc="04240019" w:tentative="1">
      <w:start w:val="1"/>
      <w:numFmt w:val="lowerLetter"/>
      <w:lvlText w:val="%5."/>
      <w:lvlJc w:val="left"/>
      <w:pPr>
        <w:ind w:left="3524" w:hanging="360"/>
      </w:pPr>
    </w:lvl>
    <w:lvl w:ilvl="5" w:tplc="0424001B" w:tentative="1">
      <w:start w:val="1"/>
      <w:numFmt w:val="lowerRoman"/>
      <w:lvlText w:val="%6."/>
      <w:lvlJc w:val="right"/>
      <w:pPr>
        <w:ind w:left="4244" w:hanging="180"/>
      </w:pPr>
    </w:lvl>
    <w:lvl w:ilvl="6" w:tplc="0424000F" w:tentative="1">
      <w:start w:val="1"/>
      <w:numFmt w:val="decimal"/>
      <w:lvlText w:val="%7."/>
      <w:lvlJc w:val="left"/>
      <w:pPr>
        <w:ind w:left="4964" w:hanging="360"/>
      </w:pPr>
    </w:lvl>
    <w:lvl w:ilvl="7" w:tplc="04240019" w:tentative="1">
      <w:start w:val="1"/>
      <w:numFmt w:val="lowerLetter"/>
      <w:lvlText w:val="%8."/>
      <w:lvlJc w:val="left"/>
      <w:pPr>
        <w:ind w:left="5684" w:hanging="360"/>
      </w:pPr>
    </w:lvl>
    <w:lvl w:ilvl="8" w:tplc="0424001B" w:tentative="1">
      <w:start w:val="1"/>
      <w:numFmt w:val="lowerRoman"/>
      <w:lvlText w:val="%9."/>
      <w:lvlJc w:val="right"/>
      <w:pPr>
        <w:ind w:left="6404" w:hanging="180"/>
      </w:pPr>
    </w:lvl>
  </w:abstractNum>
  <w:abstractNum w:abstractNumId="32" w15:restartNumberingAfterBreak="0">
    <w:nsid w:val="562055C7"/>
    <w:multiLevelType w:val="hybridMultilevel"/>
    <w:tmpl w:val="41B71EFA"/>
    <w:lvl w:ilvl="0" w:tplc="345E7E28">
      <w:start w:val="1"/>
      <w:numFmt w:val="lowerLetter"/>
      <w:lvlText w:val="%1)"/>
      <w:lvlJc w:val="left"/>
    </w:lvl>
    <w:lvl w:ilvl="1" w:tplc="6056256E">
      <w:start w:val="1"/>
      <w:numFmt w:val="bullet"/>
      <w:lvlText w:val=""/>
      <w:lvlJc w:val="left"/>
    </w:lvl>
    <w:lvl w:ilvl="2" w:tplc="522CB5BC">
      <w:start w:val="1"/>
      <w:numFmt w:val="bullet"/>
      <w:lvlText w:val=""/>
      <w:lvlJc w:val="left"/>
    </w:lvl>
    <w:lvl w:ilvl="3" w:tplc="6BD2E9F0">
      <w:start w:val="1"/>
      <w:numFmt w:val="bullet"/>
      <w:lvlText w:val=""/>
      <w:lvlJc w:val="left"/>
    </w:lvl>
    <w:lvl w:ilvl="4" w:tplc="232CC0C0">
      <w:start w:val="1"/>
      <w:numFmt w:val="bullet"/>
      <w:lvlText w:val=""/>
      <w:lvlJc w:val="left"/>
    </w:lvl>
    <w:lvl w:ilvl="5" w:tplc="1EECB024">
      <w:start w:val="1"/>
      <w:numFmt w:val="bullet"/>
      <w:lvlText w:val=""/>
      <w:lvlJc w:val="left"/>
    </w:lvl>
    <w:lvl w:ilvl="6" w:tplc="F814AEC4">
      <w:start w:val="1"/>
      <w:numFmt w:val="bullet"/>
      <w:lvlText w:val=""/>
      <w:lvlJc w:val="left"/>
    </w:lvl>
    <w:lvl w:ilvl="7" w:tplc="1034EA46">
      <w:start w:val="1"/>
      <w:numFmt w:val="bullet"/>
      <w:lvlText w:val=""/>
      <w:lvlJc w:val="left"/>
    </w:lvl>
    <w:lvl w:ilvl="8" w:tplc="14C4018E">
      <w:start w:val="1"/>
      <w:numFmt w:val="bullet"/>
      <w:lvlText w:val=""/>
      <w:lvlJc w:val="left"/>
    </w:lvl>
  </w:abstractNum>
  <w:abstractNum w:abstractNumId="33" w15:restartNumberingAfterBreak="0">
    <w:nsid w:val="5F946E63"/>
    <w:multiLevelType w:val="hybridMultilevel"/>
    <w:tmpl w:val="39E8F63C"/>
    <w:lvl w:ilvl="0" w:tplc="F35A7600">
      <w:start w:val="1"/>
      <w:numFmt w:val="decimal"/>
      <w:pStyle w:val="STEVILCENJETEXT10pt"/>
      <w:lvlText w:val="%1."/>
      <w:lvlJc w:val="left"/>
      <w:pPr>
        <w:ind w:left="170" w:firstLine="114"/>
      </w:pPr>
      <w:rPr>
        <w:rFonts w:ascii="Century Gothic" w:hAnsi="Century Gothic" w:hint="default"/>
        <w:b w:val="0"/>
        <w:bCs w:val="0"/>
        <w:color w:val="7F7F7F" w:themeColor="text1" w:themeTint="80"/>
        <w:sz w:val="22"/>
        <w:szCs w:val="22"/>
      </w:rPr>
    </w:lvl>
    <w:lvl w:ilvl="1" w:tplc="04090019" w:tentative="1">
      <w:start w:val="1"/>
      <w:numFmt w:val="lowerLetter"/>
      <w:lvlText w:val="%2."/>
      <w:lvlJc w:val="left"/>
      <w:pPr>
        <w:ind w:left="2008" w:hanging="360"/>
      </w:pPr>
    </w:lvl>
    <w:lvl w:ilvl="2" w:tplc="0409001B" w:tentative="1">
      <w:start w:val="1"/>
      <w:numFmt w:val="lowerRoman"/>
      <w:lvlText w:val="%3."/>
      <w:lvlJc w:val="right"/>
      <w:pPr>
        <w:ind w:left="2728" w:hanging="180"/>
      </w:pPr>
    </w:lvl>
    <w:lvl w:ilvl="3" w:tplc="0409000F" w:tentative="1">
      <w:start w:val="1"/>
      <w:numFmt w:val="decimal"/>
      <w:lvlText w:val="%4."/>
      <w:lvlJc w:val="left"/>
      <w:pPr>
        <w:ind w:left="3448" w:hanging="360"/>
      </w:pPr>
    </w:lvl>
    <w:lvl w:ilvl="4" w:tplc="04090019" w:tentative="1">
      <w:start w:val="1"/>
      <w:numFmt w:val="lowerLetter"/>
      <w:lvlText w:val="%5."/>
      <w:lvlJc w:val="left"/>
      <w:pPr>
        <w:ind w:left="4168" w:hanging="360"/>
      </w:pPr>
    </w:lvl>
    <w:lvl w:ilvl="5" w:tplc="0409001B" w:tentative="1">
      <w:start w:val="1"/>
      <w:numFmt w:val="lowerRoman"/>
      <w:lvlText w:val="%6."/>
      <w:lvlJc w:val="right"/>
      <w:pPr>
        <w:ind w:left="4888" w:hanging="180"/>
      </w:pPr>
    </w:lvl>
    <w:lvl w:ilvl="6" w:tplc="0409000F" w:tentative="1">
      <w:start w:val="1"/>
      <w:numFmt w:val="decimal"/>
      <w:lvlText w:val="%7."/>
      <w:lvlJc w:val="left"/>
      <w:pPr>
        <w:ind w:left="5608" w:hanging="360"/>
      </w:pPr>
    </w:lvl>
    <w:lvl w:ilvl="7" w:tplc="04090019" w:tentative="1">
      <w:start w:val="1"/>
      <w:numFmt w:val="lowerLetter"/>
      <w:lvlText w:val="%8."/>
      <w:lvlJc w:val="left"/>
      <w:pPr>
        <w:ind w:left="6328" w:hanging="360"/>
      </w:pPr>
    </w:lvl>
    <w:lvl w:ilvl="8" w:tplc="0409001B" w:tentative="1">
      <w:start w:val="1"/>
      <w:numFmt w:val="lowerRoman"/>
      <w:lvlText w:val="%9."/>
      <w:lvlJc w:val="right"/>
      <w:pPr>
        <w:ind w:left="7048" w:hanging="180"/>
      </w:pPr>
    </w:lvl>
  </w:abstractNum>
  <w:abstractNum w:abstractNumId="34" w15:restartNumberingAfterBreak="0">
    <w:nsid w:val="6058549D"/>
    <w:multiLevelType w:val="hybridMultilevel"/>
    <w:tmpl w:val="BD04B604"/>
    <w:lvl w:ilvl="0" w:tplc="5316E7B4">
      <w:numFmt w:val="bullet"/>
      <w:lvlText w:val="-"/>
      <w:lvlJc w:val="left"/>
      <w:pPr>
        <w:ind w:left="1004" w:hanging="360"/>
      </w:pPr>
      <w:rPr>
        <w:rFonts w:ascii="Calibri" w:eastAsia="Times New Roman" w:hAnsi="Calibri" w:cs="Calibri" w:hint="default"/>
      </w:rPr>
    </w:lvl>
    <w:lvl w:ilvl="1" w:tplc="04090003" w:tentative="1">
      <w:start w:val="1"/>
      <w:numFmt w:val="bullet"/>
      <w:lvlText w:val="o"/>
      <w:lvlJc w:val="left"/>
      <w:pPr>
        <w:ind w:left="1724" w:hanging="360"/>
      </w:pPr>
      <w:rPr>
        <w:rFonts w:ascii="Courier New" w:hAnsi="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15:restartNumberingAfterBreak="0">
    <w:nsid w:val="608A6AFF"/>
    <w:multiLevelType w:val="hybridMultilevel"/>
    <w:tmpl w:val="30FCB26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6" w15:restartNumberingAfterBreak="0">
    <w:nsid w:val="60DD4472"/>
    <w:multiLevelType w:val="hybridMultilevel"/>
    <w:tmpl w:val="26200DA4"/>
    <w:lvl w:ilvl="0" w:tplc="04240001">
      <w:start w:val="1"/>
      <w:numFmt w:val="bullet"/>
      <w:lvlText w:val=""/>
      <w:lvlJc w:val="left"/>
      <w:pPr>
        <w:ind w:left="1004" w:hanging="360"/>
      </w:pPr>
      <w:rPr>
        <w:rFonts w:ascii="Symbol" w:hAnsi="Symbol" w:hint="default"/>
      </w:rPr>
    </w:lvl>
    <w:lvl w:ilvl="1" w:tplc="04240003" w:tentative="1">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37" w15:restartNumberingAfterBreak="0">
    <w:nsid w:val="61734CC5"/>
    <w:multiLevelType w:val="hybridMultilevel"/>
    <w:tmpl w:val="8B4A225A"/>
    <w:lvl w:ilvl="0" w:tplc="406AA15E">
      <w:start w:val="1"/>
      <w:numFmt w:val="bullet"/>
      <w:pStyle w:val="BULLETSTEXT10pt"/>
      <w:lvlText w:val=""/>
      <w:lvlJc w:val="left"/>
      <w:pPr>
        <w:ind w:left="510" w:hanging="226"/>
      </w:pPr>
      <w:rPr>
        <w:rFonts w:ascii="Trebuchet MS" w:hAnsi="Trebuchet MS" w:hint="default"/>
        <w:b/>
        <w:bCs/>
        <w:i w:val="0"/>
        <w:iCs w:val="0"/>
        <w:color w:val="7F7F7F" w:themeColor="text1" w:themeTint="80"/>
        <w:sz w:val="20"/>
        <w:szCs w:val="20"/>
      </w:rPr>
    </w:lvl>
    <w:lvl w:ilvl="1" w:tplc="04090003" w:tentative="1">
      <w:start w:val="1"/>
      <w:numFmt w:val="bullet"/>
      <w:lvlText w:val="o"/>
      <w:lvlJc w:val="left"/>
      <w:pPr>
        <w:ind w:left="1364" w:hanging="360"/>
      </w:pPr>
      <w:rPr>
        <w:rFonts w:ascii="Courier New" w:hAnsi="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8" w15:restartNumberingAfterBreak="0">
    <w:nsid w:val="63AC0EFE"/>
    <w:multiLevelType w:val="hybridMultilevel"/>
    <w:tmpl w:val="D138FA1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 w15:restartNumberingAfterBreak="0">
    <w:nsid w:val="64D2085E"/>
    <w:multiLevelType w:val="hybridMultilevel"/>
    <w:tmpl w:val="4B52D5F0"/>
    <w:lvl w:ilvl="0" w:tplc="CCA0A2DE">
      <w:start w:val="1"/>
      <w:numFmt w:val="upp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68000A0D"/>
    <w:multiLevelType w:val="hybridMultilevel"/>
    <w:tmpl w:val="9AE86476"/>
    <w:lvl w:ilvl="0" w:tplc="F580E05A">
      <w:start w:val="12"/>
      <w:numFmt w:val="bullet"/>
      <w:lvlText w:val="-"/>
      <w:lvlJc w:val="left"/>
      <w:pPr>
        <w:ind w:left="1004" w:hanging="360"/>
      </w:pPr>
      <w:rPr>
        <w:rFonts w:ascii="Trebuchet MS" w:eastAsia="MS ??" w:hAnsi="Trebuchet MS" w:hint="default"/>
      </w:rPr>
    </w:lvl>
    <w:lvl w:ilvl="1" w:tplc="04240003" w:tentative="1">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41" w15:restartNumberingAfterBreak="0">
    <w:nsid w:val="68BF3C6C"/>
    <w:multiLevelType w:val="hybridMultilevel"/>
    <w:tmpl w:val="58B473C0"/>
    <w:lvl w:ilvl="0" w:tplc="D58035FC">
      <w:start w:val="1"/>
      <w:numFmt w:val="upperLetter"/>
      <w:lvlText w:val="%1)"/>
      <w:lvlJc w:val="left"/>
      <w:pPr>
        <w:ind w:left="1360" w:hanging="100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6CD4622F"/>
    <w:multiLevelType w:val="hybridMultilevel"/>
    <w:tmpl w:val="CA6290F2"/>
    <w:lvl w:ilvl="0" w:tplc="0448C16E">
      <w:start w:val="1"/>
      <w:numFmt w:val="upperLetter"/>
      <w:lvlText w:val="%1)"/>
      <w:lvlJc w:val="left"/>
      <w:pPr>
        <w:ind w:left="928" w:hanging="360"/>
      </w:pPr>
      <w:rPr>
        <w:rFonts w:hint="default"/>
      </w:rPr>
    </w:lvl>
    <w:lvl w:ilvl="1" w:tplc="04240019" w:tentative="1">
      <w:start w:val="1"/>
      <w:numFmt w:val="lowerLetter"/>
      <w:lvlText w:val="%2."/>
      <w:lvlJc w:val="left"/>
      <w:pPr>
        <w:ind w:left="1724" w:hanging="360"/>
      </w:pPr>
    </w:lvl>
    <w:lvl w:ilvl="2" w:tplc="0424001B" w:tentative="1">
      <w:start w:val="1"/>
      <w:numFmt w:val="lowerRoman"/>
      <w:lvlText w:val="%3."/>
      <w:lvlJc w:val="right"/>
      <w:pPr>
        <w:ind w:left="2444" w:hanging="180"/>
      </w:pPr>
    </w:lvl>
    <w:lvl w:ilvl="3" w:tplc="0424000F" w:tentative="1">
      <w:start w:val="1"/>
      <w:numFmt w:val="decimal"/>
      <w:lvlText w:val="%4."/>
      <w:lvlJc w:val="left"/>
      <w:pPr>
        <w:ind w:left="3164" w:hanging="360"/>
      </w:pPr>
    </w:lvl>
    <w:lvl w:ilvl="4" w:tplc="04240019" w:tentative="1">
      <w:start w:val="1"/>
      <w:numFmt w:val="lowerLetter"/>
      <w:lvlText w:val="%5."/>
      <w:lvlJc w:val="left"/>
      <w:pPr>
        <w:ind w:left="3884" w:hanging="360"/>
      </w:pPr>
    </w:lvl>
    <w:lvl w:ilvl="5" w:tplc="0424001B" w:tentative="1">
      <w:start w:val="1"/>
      <w:numFmt w:val="lowerRoman"/>
      <w:lvlText w:val="%6."/>
      <w:lvlJc w:val="right"/>
      <w:pPr>
        <w:ind w:left="4604" w:hanging="180"/>
      </w:pPr>
    </w:lvl>
    <w:lvl w:ilvl="6" w:tplc="0424000F" w:tentative="1">
      <w:start w:val="1"/>
      <w:numFmt w:val="decimal"/>
      <w:lvlText w:val="%7."/>
      <w:lvlJc w:val="left"/>
      <w:pPr>
        <w:ind w:left="5324" w:hanging="360"/>
      </w:pPr>
    </w:lvl>
    <w:lvl w:ilvl="7" w:tplc="04240019" w:tentative="1">
      <w:start w:val="1"/>
      <w:numFmt w:val="lowerLetter"/>
      <w:lvlText w:val="%8."/>
      <w:lvlJc w:val="left"/>
      <w:pPr>
        <w:ind w:left="6044" w:hanging="360"/>
      </w:pPr>
    </w:lvl>
    <w:lvl w:ilvl="8" w:tplc="0424001B" w:tentative="1">
      <w:start w:val="1"/>
      <w:numFmt w:val="lowerRoman"/>
      <w:lvlText w:val="%9."/>
      <w:lvlJc w:val="right"/>
      <w:pPr>
        <w:ind w:left="6764" w:hanging="180"/>
      </w:pPr>
    </w:lvl>
  </w:abstractNum>
  <w:abstractNum w:abstractNumId="43" w15:restartNumberingAfterBreak="0">
    <w:nsid w:val="6EDC320B"/>
    <w:multiLevelType w:val="hybridMultilevel"/>
    <w:tmpl w:val="95A45532"/>
    <w:lvl w:ilvl="0" w:tplc="04240017">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4" w15:restartNumberingAfterBreak="0">
    <w:nsid w:val="6FBD7920"/>
    <w:multiLevelType w:val="hybridMultilevel"/>
    <w:tmpl w:val="1A42B754"/>
    <w:lvl w:ilvl="0" w:tplc="D5360A7A">
      <w:start w:val="1"/>
      <w:numFmt w:val="lowerLetter"/>
      <w:lvlText w:val="%1)"/>
      <w:lvlJc w:val="left"/>
      <w:pPr>
        <w:ind w:left="1004" w:hanging="360"/>
      </w:pPr>
      <w:rPr>
        <w:rFonts w:hint="default"/>
      </w:rPr>
    </w:lvl>
    <w:lvl w:ilvl="1" w:tplc="04240019" w:tentative="1">
      <w:start w:val="1"/>
      <w:numFmt w:val="lowerLetter"/>
      <w:lvlText w:val="%2."/>
      <w:lvlJc w:val="left"/>
      <w:pPr>
        <w:ind w:left="1724" w:hanging="360"/>
      </w:pPr>
    </w:lvl>
    <w:lvl w:ilvl="2" w:tplc="0424001B" w:tentative="1">
      <w:start w:val="1"/>
      <w:numFmt w:val="lowerRoman"/>
      <w:lvlText w:val="%3."/>
      <w:lvlJc w:val="right"/>
      <w:pPr>
        <w:ind w:left="2444" w:hanging="180"/>
      </w:pPr>
    </w:lvl>
    <w:lvl w:ilvl="3" w:tplc="0424000F" w:tentative="1">
      <w:start w:val="1"/>
      <w:numFmt w:val="decimal"/>
      <w:lvlText w:val="%4."/>
      <w:lvlJc w:val="left"/>
      <w:pPr>
        <w:ind w:left="3164" w:hanging="360"/>
      </w:pPr>
    </w:lvl>
    <w:lvl w:ilvl="4" w:tplc="04240019" w:tentative="1">
      <w:start w:val="1"/>
      <w:numFmt w:val="lowerLetter"/>
      <w:lvlText w:val="%5."/>
      <w:lvlJc w:val="left"/>
      <w:pPr>
        <w:ind w:left="3884" w:hanging="360"/>
      </w:pPr>
    </w:lvl>
    <w:lvl w:ilvl="5" w:tplc="0424001B" w:tentative="1">
      <w:start w:val="1"/>
      <w:numFmt w:val="lowerRoman"/>
      <w:lvlText w:val="%6."/>
      <w:lvlJc w:val="right"/>
      <w:pPr>
        <w:ind w:left="4604" w:hanging="180"/>
      </w:pPr>
    </w:lvl>
    <w:lvl w:ilvl="6" w:tplc="0424000F" w:tentative="1">
      <w:start w:val="1"/>
      <w:numFmt w:val="decimal"/>
      <w:lvlText w:val="%7."/>
      <w:lvlJc w:val="left"/>
      <w:pPr>
        <w:ind w:left="5324" w:hanging="360"/>
      </w:pPr>
    </w:lvl>
    <w:lvl w:ilvl="7" w:tplc="04240019" w:tentative="1">
      <w:start w:val="1"/>
      <w:numFmt w:val="lowerLetter"/>
      <w:lvlText w:val="%8."/>
      <w:lvlJc w:val="left"/>
      <w:pPr>
        <w:ind w:left="6044" w:hanging="360"/>
      </w:pPr>
    </w:lvl>
    <w:lvl w:ilvl="8" w:tplc="0424001B" w:tentative="1">
      <w:start w:val="1"/>
      <w:numFmt w:val="lowerRoman"/>
      <w:lvlText w:val="%9."/>
      <w:lvlJc w:val="right"/>
      <w:pPr>
        <w:ind w:left="6764" w:hanging="180"/>
      </w:pPr>
    </w:lvl>
  </w:abstractNum>
  <w:abstractNum w:abstractNumId="45" w15:restartNumberingAfterBreak="0">
    <w:nsid w:val="72F60C43"/>
    <w:multiLevelType w:val="hybridMultilevel"/>
    <w:tmpl w:val="677099D8"/>
    <w:lvl w:ilvl="0" w:tplc="FFFFFFFF">
      <w:start w:val="1"/>
      <w:numFmt w:val="upp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 w15:restartNumberingAfterBreak="0">
    <w:nsid w:val="798A658B"/>
    <w:multiLevelType w:val="hybridMultilevel"/>
    <w:tmpl w:val="AF3AD104"/>
    <w:lvl w:ilvl="0" w:tplc="6E425F62">
      <w:start w:val="1"/>
      <w:numFmt w:val="bullet"/>
      <w:lvlText w:val="-"/>
      <w:lvlJc w:val="left"/>
      <w:pPr>
        <w:ind w:left="1004" w:hanging="360"/>
      </w:pPr>
      <w:rPr>
        <w:rFonts w:ascii="Trebuchet MS" w:eastAsiaTheme="minorEastAsia" w:hAnsi="Trebuchet MS"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7" w15:restartNumberingAfterBreak="0">
    <w:nsid w:val="79BC726E"/>
    <w:multiLevelType w:val="hybridMultilevel"/>
    <w:tmpl w:val="49604C86"/>
    <w:lvl w:ilvl="0" w:tplc="1AB641CE">
      <w:start w:val="1"/>
      <w:numFmt w:val="decimal"/>
      <w:lvlText w:val="%1."/>
      <w:lvlJc w:val="left"/>
      <w:pPr>
        <w:ind w:left="644" w:hanging="360"/>
      </w:pPr>
      <w:rPr>
        <w:b/>
      </w:rPr>
    </w:lvl>
    <w:lvl w:ilvl="1" w:tplc="04240019" w:tentative="1">
      <w:start w:val="1"/>
      <w:numFmt w:val="lowerLetter"/>
      <w:lvlText w:val="%2."/>
      <w:lvlJc w:val="left"/>
      <w:pPr>
        <w:ind w:left="1364" w:hanging="360"/>
      </w:pPr>
    </w:lvl>
    <w:lvl w:ilvl="2" w:tplc="0424001B" w:tentative="1">
      <w:start w:val="1"/>
      <w:numFmt w:val="lowerRoman"/>
      <w:lvlText w:val="%3."/>
      <w:lvlJc w:val="right"/>
      <w:pPr>
        <w:ind w:left="2084" w:hanging="180"/>
      </w:pPr>
    </w:lvl>
    <w:lvl w:ilvl="3" w:tplc="0424000F" w:tentative="1">
      <w:start w:val="1"/>
      <w:numFmt w:val="decimal"/>
      <w:lvlText w:val="%4."/>
      <w:lvlJc w:val="left"/>
      <w:pPr>
        <w:ind w:left="2804" w:hanging="360"/>
      </w:pPr>
    </w:lvl>
    <w:lvl w:ilvl="4" w:tplc="04240019" w:tentative="1">
      <w:start w:val="1"/>
      <w:numFmt w:val="lowerLetter"/>
      <w:lvlText w:val="%5."/>
      <w:lvlJc w:val="left"/>
      <w:pPr>
        <w:ind w:left="3524" w:hanging="360"/>
      </w:pPr>
    </w:lvl>
    <w:lvl w:ilvl="5" w:tplc="0424001B" w:tentative="1">
      <w:start w:val="1"/>
      <w:numFmt w:val="lowerRoman"/>
      <w:lvlText w:val="%6."/>
      <w:lvlJc w:val="right"/>
      <w:pPr>
        <w:ind w:left="4244" w:hanging="180"/>
      </w:pPr>
    </w:lvl>
    <w:lvl w:ilvl="6" w:tplc="0424000F" w:tentative="1">
      <w:start w:val="1"/>
      <w:numFmt w:val="decimal"/>
      <w:lvlText w:val="%7."/>
      <w:lvlJc w:val="left"/>
      <w:pPr>
        <w:ind w:left="4964" w:hanging="360"/>
      </w:pPr>
    </w:lvl>
    <w:lvl w:ilvl="7" w:tplc="04240019" w:tentative="1">
      <w:start w:val="1"/>
      <w:numFmt w:val="lowerLetter"/>
      <w:lvlText w:val="%8."/>
      <w:lvlJc w:val="left"/>
      <w:pPr>
        <w:ind w:left="5684" w:hanging="360"/>
      </w:pPr>
    </w:lvl>
    <w:lvl w:ilvl="8" w:tplc="0424001B" w:tentative="1">
      <w:start w:val="1"/>
      <w:numFmt w:val="lowerRoman"/>
      <w:lvlText w:val="%9."/>
      <w:lvlJc w:val="right"/>
      <w:pPr>
        <w:ind w:left="6404" w:hanging="180"/>
      </w:pPr>
    </w:lvl>
  </w:abstractNum>
  <w:num w:numId="1" w16cid:durableId="1326520044">
    <w:abstractNumId w:val="10"/>
  </w:num>
  <w:num w:numId="2" w16cid:durableId="1009262041">
    <w:abstractNumId w:val="33"/>
  </w:num>
  <w:num w:numId="3" w16cid:durableId="374239935">
    <w:abstractNumId w:val="37"/>
  </w:num>
  <w:num w:numId="4" w16cid:durableId="2000646922">
    <w:abstractNumId w:val="41"/>
  </w:num>
  <w:num w:numId="5" w16cid:durableId="890775533">
    <w:abstractNumId w:val="5"/>
  </w:num>
  <w:num w:numId="6" w16cid:durableId="265191131">
    <w:abstractNumId w:val="31"/>
  </w:num>
  <w:num w:numId="7" w16cid:durableId="612396686">
    <w:abstractNumId w:val="44"/>
  </w:num>
  <w:num w:numId="8" w16cid:durableId="1061946553">
    <w:abstractNumId w:val="39"/>
  </w:num>
  <w:num w:numId="9" w16cid:durableId="1966617192">
    <w:abstractNumId w:val="29"/>
  </w:num>
  <w:num w:numId="10" w16cid:durableId="1029406212">
    <w:abstractNumId w:val="35"/>
  </w:num>
  <w:num w:numId="11" w16cid:durableId="625697132">
    <w:abstractNumId w:val="24"/>
  </w:num>
  <w:num w:numId="12" w16cid:durableId="2113238307">
    <w:abstractNumId w:val="19"/>
  </w:num>
  <w:num w:numId="13" w16cid:durableId="1454447288">
    <w:abstractNumId w:val="15"/>
  </w:num>
  <w:num w:numId="14" w16cid:durableId="1098645683">
    <w:abstractNumId w:val="30"/>
  </w:num>
  <w:num w:numId="15" w16cid:durableId="1600874823">
    <w:abstractNumId w:val="46"/>
  </w:num>
  <w:num w:numId="16" w16cid:durableId="212161715">
    <w:abstractNumId w:val="3"/>
  </w:num>
  <w:num w:numId="17" w16cid:durableId="724451935">
    <w:abstractNumId w:val="36"/>
  </w:num>
  <w:num w:numId="18" w16cid:durableId="718668463">
    <w:abstractNumId w:val="4"/>
  </w:num>
  <w:num w:numId="19" w16cid:durableId="1773894739">
    <w:abstractNumId w:val="25"/>
  </w:num>
  <w:num w:numId="20" w16cid:durableId="1647781172">
    <w:abstractNumId w:val="33"/>
    <w:lvlOverride w:ilvl="0">
      <w:startOverride w:val="1"/>
    </w:lvlOverride>
  </w:num>
  <w:num w:numId="21" w16cid:durableId="873036795">
    <w:abstractNumId w:val="33"/>
  </w:num>
  <w:num w:numId="22" w16cid:durableId="630014801">
    <w:abstractNumId w:val="2"/>
  </w:num>
  <w:num w:numId="23" w16cid:durableId="121046624">
    <w:abstractNumId w:val="8"/>
  </w:num>
  <w:num w:numId="24" w16cid:durableId="30500774">
    <w:abstractNumId w:val="7"/>
  </w:num>
  <w:num w:numId="25" w16cid:durableId="1183128805">
    <w:abstractNumId w:val="20"/>
  </w:num>
  <w:num w:numId="26" w16cid:durableId="421343956">
    <w:abstractNumId w:val="11"/>
  </w:num>
  <w:num w:numId="27" w16cid:durableId="625506101">
    <w:abstractNumId w:val="14"/>
  </w:num>
  <w:num w:numId="28" w16cid:durableId="1079013618">
    <w:abstractNumId w:val="12"/>
  </w:num>
  <w:num w:numId="29" w16cid:durableId="1445226285">
    <w:abstractNumId w:val="18"/>
  </w:num>
  <w:num w:numId="30" w16cid:durableId="19162209">
    <w:abstractNumId w:val="28"/>
  </w:num>
  <w:num w:numId="31" w16cid:durableId="221915254">
    <w:abstractNumId w:val="43"/>
  </w:num>
  <w:num w:numId="32" w16cid:durableId="343167229">
    <w:abstractNumId w:val="33"/>
    <w:lvlOverride w:ilvl="0">
      <w:startOverride w:val="1"/>
    </w:lvlOverride>
  </w:num>
  <w:num w:numId="33" w16cid:durableId="1732535984">
    <w:abstractNumId w:val="1"/>
  </w:num>
  <w:num w:numId="34" w16cid:durableId="245309571">
    <w:abstractNumId w:val="27"/>
  </w:num>
  <w:num w:numId="35" w16cid:durableId="2028868790">
    <w:abstractNumId w:val="32"/>
  </w:num>
  <w:num w:numId="36" w16cid:durableId="1789010662">
    <w:abstractNumId w:val="34"/>
  </w:num>
  <w:num w:numId="37" w16cid:durableId="2052725034">
    <w:abstractNumId w:val="47"/>
  </w:num>
  <w:num w:numId="38" w16cid:durableId="1083575124">
    <w:abstractNumId w:val="21"/>
  </w:num>
  <w:num w:numId="39" w16cid:durableId="245774180">
    <w:abstractNumId w:val="13"/>
  </w:num>
  <w:num w:numId="40" w16cid:durableId="574436825">
    <w:abstractNumId w:val="42"/>
  </w:num>
  <w:num w:numId="41" w16cid:durableId="1798597881">
    <w:abstractNumId w:val="9"/>
  </w:num>
  <w:num w:numId="42" w16cid:durableId="522087138">
    <w:abstractNumId w:val="0"/>
  </w:num>
  <w:num w:numId="43" w16cid:durableId="107163624">
    <w:abstractNumId w:val="38"/>
  </w:num>
  <w:num w:numId="44" w16cid:durableId="1992438748">
    <w:abstractNumId w:val="22"/>
  </w:num>
  <w:num w:numId="45" w16cid:durableId="1373191075">
    <w:abstractNumId w:val="6"/>
  </w:num>
  <w:num w:numId="46" w16cid:durableId="1609584872">
    <w:abstractNumId w:val="40"/>
  </w:num>
  <w:num w:numId="47" w16cid:durableId="711347703">
    <w:abstractNumId w:val="17"/>
  </w:num>
  <w:num w:numId="48" w16cid:durableId="596134422">
    <w:abstractNumId w:val="45"/>
  </w:num>
  <w:num w:numId="49" w16cid:durableId="52777095">
    <w:abstractNumId w:val="26"/>
  </w:num>
  <w:num w:numId="50" w16cid:durableId="1114590987">
    <w:abstractNumId w:val="23"/>
  </w:num>
  <w:num w:numId="51" w16cid:durableId="1241258638">
    <w:abstractNumId w:val="16"/>
  </w:num>
  <w:num w:numId="52" w16cid:durableId="1492136602">
    <w:abstractNumId w:val="39"/>
    <w:lvlOverride w:ilvl="0"/>
    <w:lvlOverride w:ilvl="1"/>
    <w:lvlOverride w:ilvl="2"/>
    <w:lvlOverride w:ilvl="3"/>
    <w:lvlOverride w:ilvl="4"/>
    <w:lvlOverride w:ilvl="5"/>
    <w:lvlOverride w:ilvl="6"/>
    <w:lvlOverride w:ilvl="7"/>
    <w:lvlOverride w:ilvl="8"/>
  </w:num>
  <w:num w:numId="53" w16cid:durableId="1864854581">
    <w:abstractNumId w:val="16"/>
    <w:lvlOverride w:ilvl="0"/>
    <w:lvlOverride w:ilvl="1"/>
    <w:lvlOverride w:ilvl="2"/>
    <w:lvlOverride w:ilvl="3"/>
    <w:lvlOverride w:ilvl="4"/>
    <w:lvlOverride w:ilvl="5"/>
    <w:lvlOverride w:ilvl="6"/>
    <w:lvlOverride w:ilvl="7"/>
    <w:lvlOverride w:ilvl="8"/>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proofState w:spelling="clean" w:grammar="clean"/>
  <w:defaultTabStop w:val="284"/>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67AAF"/>
    <w:rsid w:val="00001E4A"/>
    <w:rsid w:val="0000445F"/>
    <w:rsid w:val="0000502C"/>
    <w:rsid w:val="00006ECA"/>
    <w:rsid w:val="000205A0"/>
    <w:rsid w:val="00027AF2"/>
    <w:rsid w:val="000423B2"/>
    <w:rsid w:val="00043FD6"/>
    <w:rsid w:val="000468C5"/>
    <w:rsid w:val="00052E89"/>
    <w:rsid w:val="000560E3"/>
    <w:rsid w:val="000572CA"/>
    <w:rsid w:val="00061010"/>
    <w:rsid w:val="000654F8"/>
    <w:rsid w:val="00067AAF"/>
    <w:rsid w:val="00072784"/>
    <w:rsid w:val="000758E3"/>
    <w:rsid w:val="00075E02"/>
    <w:rsid w:val="00085151"/>
    <w:rsid w:val="00086701"/>
    <w:rsid w:val="0009274C"/>
    <w:rsid w:val="00095DFB"/>
    <w:rsid w:val="000A2609"/>
    <w:rsid w:val="000A54BC"/>
    <w:rsid w:val="000B43D7"/>
    <w:rsid w:val="000B5543"/>
    <w:rsid w:val="000C1EC8"/>
    <w:rsid w:val="000C25F6"/>
    <w:rsid w:val="000C3242"/>
    <w:rsid w:val="000C3C8A"/>
    <w:rsid w:val="000D1EAC"/>
    <w:rsid w:val="000D3F6E"/>
    <w:rsid w:val="000E329E"/>
    <w:rsid w:val="000F356C"/>
    <w:rsid w:val="000F658A"/>
    <w:rsid w:val="00103634"/>
    <w:rsid w:val="00112A22"/>
    <w:rsid w:val="00117477"/>
    <w:rsid w:val="001204E7"/>
    <w:rsid w:val="00123FED"/>
    <w:rsid w:val="00124CF8"/>
    <w:rsid w:val="00124D9D"/>
    <w:rsid w:val="0015694F"/>
    <w:rsid w:val="00157A44"/>
    <w:rsid w:val="00160CF0"/>
    <w:rsid w:val="0016661E"/>
    <w:rsid w:val="001673BB"/>
    <w:rsid w:val="00173C47"/>
    <w:rsid w:val="00174607"/>
    <w:rsid w:val="00180C29"/>
    <w:rsid w:val="00186848"/>
    <w:rsid w:val="00193D41"/>
    <w:rsid w:val="00194B49"/>
    <w:rsid w:val="001A3AF5"/>
    <w:rsid w:val="001A736C"/>
    <w:rsid w:val="001B7ED8"/>
    <w:rsid w:val="001C35C7"/>
    <w:rsid w:val="001C36A0"/>
    <w:rsid w:val="001C3EE4"/>
    <w:rsid w:val="001D0577"/>
    <w:rsid w:val="001D23F7"/>
    <w:rsid w:val="001D2707"/>
    <w:rsid w:val="001D4613"/>
    <w:rsid w:val="001D492E"/>
    <w:rsid w:val="001D498A"/>
    <w:rsid w:val="001D512D"/>
    <w:rsid w:val="001D725A"/>
    <w:rsid w:val="001E07C8"/>
    <w:rsid w:val="001E48B2"/>
    <w:rsid w:val="001E5277"/>
    <w:rsid w:val="001E7C6D"/>
    <w:rsid w:val="001F41D0"/>
    <w:rsid w:val="001F424B"/>
    <w:rsid w:val="001F4E65"/>
    <w:rsid w:val="001F7573"/>
    <w:rsid w:val="00212D9A"/>
    <w:rsid w:val="002144CF"/>
    <w:rsid w:val="00214E44"/>
    <w:rsid w:val="00216E20"/>
    <w:rsid w:val="002246CE"/>
    <w:rsid w:val="00230E06"/>
    <w:rsid w:val="0023327F"/>
    <w:rsid w:val="00233881"/>
    <w:rsid w:val="0023412B"/>
    <w:rsid w:val="00236605"/>
    <w:rsid w:val="00237492"/>
    <w:rsid w:val="002416F3"/>
    <w:rsid w:val="002432A8"/>
    <w:rsid w:val="002515D4"/>
    <w:rsid w:val="00257396"/>
    <w:rsid w:val="0026435B"/>
    <w:rsid w:val="00265E1D"/>
    <w:rsid w:val="00267CF4"/>
    <w:rsid w:val="00282202"/>
    <w:rsid w:val="00290C86"/>
    <w:rsid w:val="00291248"/>
    <w:rsid w:val="002962EB"/>
    <w:rsid w:val="002966E2"/>
    <w:rsid w:val="002969D4"/>
    <w:rsid w:val="002A0E67"/>
    <w:rsid w:val="002A2DFF"/>
    <w:rsid w:val="002A6648"/>
    <w:rsid w:val="002B2570"/>
    <w:rsid w:val="002B29B5"/>
    <w:rsid w:val="002C049A"/>
    <w:rsid w:val="002D558D"/>
    <w:rsid w:val="002F7C2D"/>
    <w:rsid w:val="00300CB4"/>
    <w:rsid w:val="0030414A"/>
    <w:rsid w:val="00305001"/>
    <w:rsid w:val="0031574C"/>
    <w:rsid w:val="00316C3C"/>
    <w:rsid w:val="0033349D"/>
    <w:rsid w:val="00333F78"/>
    <w:rsid w:val="00334CF7"/>
    <w:rsid w:val="00335273"/>
    <w:rsid w:val="00341534"/>
    <w:rsid w:val="00343B50"/>
    <w:rsid w:val="00344B22"/>
    <w:rsid w:val="00345F95"/>
    <w:rsid w:val="0035141C"/>
    <w:rsid w:val="0035763D"/>
    <w:rsid w:val="003614E7"/>
    <w:rsid w:val="0037029E"/>
    <w:rsid w:val="003711C1"/>
    <w:rsid w:val="00375E82"/>
    <w:rsid w:val="00381E9E"/>
    <w:rsid w:val="00383562"/>
    <w:rsid w:val="003840B9"/>
    <w:rsid w:val="00384F3D"/>
    <w:rsid w:val="003A2865"/>
    <w:rsid w:val="003A2B38"/>
    <w:rsid w:val="003A4951"/>
    <w:rsid w:val="003A4EA1"/>
    <w:rsid w:val="003A6314"/>
    <w:rsid w:val="003B1A4C"/>
    <w:rsid w:val="003B3814"/>
    <w:rsid w:val="003B6CA5"/>
    <w:rsid w:val="003C40A6"/>
    <w:rsid w:val="003C5C1C"/>
    <w:rsid w:val="003D0D5A"/>
    <w:rsid w:val="003D56B8"/>
    <w:rsid w:val="003E3822"/>
    <w:rsid w:val="003F2153"/>
    <w:rsid w:val="003F252B"/>
    <w:rsid w:val="003F44D2"/>
    <w:rsid w:val="003F44D3"/>
    <w:rsid w:val="003F4CC2"/>
    <w:rsid w:val="00401034"/>
    <w:rsid w:val="004061B3"/>
    <w:rsid w:val="00406450"/>
    <w:rsid w:val="0041267C"/>
    <w:rsid w:val="00414EA7"/>
    <w:rsid w:val="004166B0"/>
    <w:rsid w:val="0041702B"/>
    <w:rsid w:val="004223A4"/>
    <w:rsid w:val="00434EB5"/>
    <w:rsid w:val="00436FB2"/>
    <w:rsid w:val="00443F31"/>
    <w:rsid w:val="00444121"/>
    <w:rsid w:val="00447597"/>
    <w:rsid w:val="00450F2E"/>
    <w:rsid w:val="0046079B"/>
    <w:rsid w:val="00464CF2"/>
    <w:rsid w:val="004659AA"/>
    <w:rsid w:val="00474D99"/>
    <w:rsid w:val="00475016"/>
    <w:rsid w:val="00475319"/>
    <w:rsid w:val="00480047"/>
    <w:rsid w:val="0048139E"/>
    <w:rsid w:val="00490B48"/>
    <w:rsid w:val="00490C02"/>
    <w:rsid w:val="00491CE8"/>
    <w:rsid w:val="004959A1"/>
    <w:rsid w:val="00496C71"/>
    <w:rsid w:val="00497305"/>
    <w:rsid w:val="004A2B4C"/>
    <w:rsid w:val="004A4B17"/>
    <w:rsid w:val="004B3CB4"/>
    <w:rsid w:val="004C4565"/>
    <w:rsid w:val="004C6D0B"/>
    <w:rsid w:val="004D0779"/>
    <w:rsid w:val="004E4D42"/>
    <w:rsid w:val="004E6114"/>
    <w:rsid w:val="004E7F9C"/>
    <w:rsid w:val="004F17EF"/>
    <w:rsid w:val="004F5D5E"/>
    <w:rsid w:val="0050012C"/>
    <w:rsid w:val="00515A0C"/>
    <w:rsid w:val="00517BB4"/>
    <w:rsid w:val="00523BAE"/>
    <w:rsid w:val="00526DD6"/>
    <w:rsid w:val="005414CD"/>
    <w:rsid w:val="0054292E"/>
    <w:rsid w:val="00543464"/>
    <w:rsid w:val="005500B5"/>
    <w:rsid w:val="00550924"/>
    <w:rsid w:val="00551AD8"/>
    <w:rsid w:val="00554EB4"/>
    <w:rsid w:val="00557B64"/>
    <w:rsid w:val="0056161D"/>
    <w:rsid w:val="00570B8C"/>
    <w:rsid w:val="00586FC5"/>
    <w:rsid w:val="00590CFE"/>
    <w:rsid w:val="005942D1"/>
    <w:rsid w:val="0059574F"/>
    <w:rsid w:val="00597EA1"/>
    <w:rsid w:val="005A0624"/>
    <w:rsid w:val="005B11C7"/>
    <w:rsid w:val="005B2A28"/>
    <w:rsid w:val="005B5B4A"/>
    <w:rsid w:val="005B691A"/>
    <w:rsid w:val="005C1B45"/>
    <w:rsid w:val="005C3EDD"/>
    <w:rsid w:val="005D1016"/>
    <w:rsid w:val="005E52DA"/>
    <w:rsid w:val="005E7E6E"/>
    <w:rsid w:val="005F0A6E"/>
    <w:rsid w:val="005F1955"/>
    <w:rsid w:val="005F382A"/>
    <w:rsid w:val="00603CC8"/>
    <w:rsid w:val="00603FD6"/>
    <w:rsid w:val="00604A71"/>
    <w:rsid w:val="00607493"/>
    <w:rsid w:val="00615BE6"/>
    <w:rsid w:val="00621A37"/>
    <w:rsid w:val="00625ECB"/>
    <w:rsid w:val="00630E1E"/>
    <w:rsid w:val="00632201"/>
    <w:rsid w:val="00640E51"/>
    <w:rsid w:val="00641975"/>
    <w:rsid w:val="006514D3"/>
    <w:rsid w:val="00652413"/>
    <w:rsid w:val="00676B9D"/>
    <w:rsid w:val="00680CE1"/>
    <w:rsid w:val="00683149"/>
    <w:rsid w:val="006B29AA"/>
    <w:rsid w:val="006B3FE5"/>
    <w:rsid w:val="006C26E9"/>
    <w:rsid w:val="006C7911"/>
    <w:rsid w:val="006D0B8A"/>
    <w:rsid w:val="006E3E6B"/>
    <w:rsid w:val="006E55CC"/>
    <w:rsid w:val="006F0DE5"/>
    <w:rsid w:val="006F1287"/>
    <w:rsid w:val="006F2BD0"/>
    <w:rsid w:val="006F3BD0"/>
    <w:rsid w:val="006F5F24"/>
    <w:rsid w:val="006F787C"/>
    <w:rsid w:val="00706165"/>
    <w:rsid w:val="0070742D"/>
    <w:rsid w:val="00710320"/>
    <w:rsid w:val="007167FC"/>
    <w:rsid w:val="007179B5"/>
    <w:rsid w:val="00722DA7"/>
    <w:rsid w:val="00724BC3"/>
    <w:rsid w:val="00725358"/>
    <w:rsid w:val="007278E7"/>
    <w:rsid w:val="00730B95"/>
    <w:rsid w:val="00731E24"/>
    <w:rsid w:val="00734CAB"/>
    <w:rsid w:val="00743A94"/>
    <w:rsid w:val="007446A8"/>
    <w:rsid w:val="00744A27"/>
    <w:rsid w:val="00762AAC"/>
    <w:rsid w:val="0077437D"/>
    <w:rsid w:val="007814FA"/>
    <w:rsid w:val="00782F50"/>
    <w:rsid w:val="007852D4"/>
    <w:rsid w:val="00787FC0"/>
    <w:rsid w:val="00792D78"/>
    <w:rsid w:val="007976D1"/>
    <w:rsid w:val="007A55C8"/>
    <w:rsid w:val="007A6DA0"/>
    <w:rsid w:val="007C34AB"/>
    <w:rsid w:val="007C420D"/>
    <w:rsid w:val="007C6079"/>
    <w:rsid w:val="007D0309"/>
    <w:rsid w:val="007D1BE2"/>
    <w:rsid w:val="007D28AE"/>
    <w:rsid w:val="007D2955"/>
    <w:rsid w:val="007D4582"/>
    <w:rsid w:val="007E079E"/>
    <w:rsid w:val="007E07AF"/>
    <w:rsid w:val="007E180D"/>
    <w:rsid w:val="007F17A0"/>
    <w:rsid w:val="007F57D2"/>
    <w:rsid w:val="00802238"/>
    <w:rsid w:val="008047E7"/>
    <w:rsid w:val="00805036"/>
    <w:rsid w:val="00813F1B"/>
    <w:rsid w:val="0082426D"/>
    <w:rsid w:val="00830E85"/>
    <w:rsid w:val="008358A6"/>
    <w:rsid w:val="00836FC6"/>
    <w:rsid w:val="00837924"/>
    <w:rsid w:val="0085655A"/>
    <w:rsid w:val="00856D38"/>
    <w:rsid w:val="0088367B"/>
    <w:rsid w:val="008867E2"/>
    <w:rsid w:val="00894190"/>
    <w:rsid w:val="008A2658"/>
    <w:rsid w:val="008A7DD8"/>
    <w:rsid w:val="008B45DF"/>
    <w:rsid w:val="008B54B5"/>
    <w:rsid w:val="008B6F5D"/>
    <w:rsid w:val="008C2B36"/>
    <w:rsid w:val="008D047C"/>
    <w:rsid w:val="008D379F"/>
    <w:rsid w:val="008F24F0"/>
    <w:rsid w:val="0091788E"/>
    <w:rsid w:val="009212E7"/>
    <w:rsid w:val="0092657D"/>
    <w:rsid w:val="00932B69"/>
    <w:rsid w:val="00933350"/>
    <w:rsid w:val="00933A8F"/>
    <w:rsid w:val="009348A8"/>
    <w:rsid w:val="00945120"/>
    <w:rsid w:val="00945E61"/>
    <w:rsid w:val="0095622B"/>
    <w:rsid w:val="00956655"/>
    <w:rsid w:val="00960657"/>
    <w:rsid w:val="0096256E"/>
    <w:rsid w:val="0097368F"/>
    <w:rsid w:val="0097369F"/>
    <w:rsid w:val="00975606"/>
    <w:rsid w:val="00981002"/>
    <w:rsid w:val="00983B8D"/>
    <w:rsid w:val="0099750E"/>
    <w:rsid w:val="00997D24"/>
    <w:rsid w:val="009A2766"/>
    <w:rsid w:val="009A2B13"/>
    <w:rsid w:val="009A4826"/>
    <w:rsid w:val="009A7438"/>
    <w:rsid w:val="009B1FDF"/>
    <w:rsid w:val="009B56B9"/>
    <w:rsid w:val="009C0011"/>
    <w:rsid w:val="009C5A98"/>
    <w:rsid w:val="009C7D2A"/>
    <w:rsid w:val="009E2FD6"/>
    <w:rsid w:val="009F02C4"/>
    <w:rsid w:val="009F23C1"/>
    <w:rsid w:val="009F4021"/>
    <w:rsid w:val="009F70B7"/>
    <w:rsid w:val="009F7564"/>
    <w:rsid w:val="00A00708"/>
    <w:rsid w:val="00A01F19"/>
    <w:rsid w:val="00A1014D"/>
    <w:rsid w:val="00A158A7"/>
    <w:rsid w:val="00A22068"/>
    <w:rsid w:val="00A22477"/>
    <w:rsid w:val="00A23AB5"/>
    <w:rsid w:val="00A2694D"/>
    <w:rsid w:val="00A42A9A"/>
    <w:rsid w:val="00A42DA5"/>
    <w:rsid w:val="00A44478"/>
    <w:rsid w:val="00A5055F"/>
    <w:rsid w:val="00A52F36"/>
    <w:rsid w:val="00A54163"/>
    <w:rsid w:val="00A54A5B"/>
    <w:rsid w:val="00A5547D"/>
    <w:rsid w:val="00A811A1"/>
    <w:rsid w:val="00AA135B"/>
    <w:rsid w:val="00AA255D"/>
    <w:rsid w:val="00AA385E"/>
    <w:rsid w:val="00AA6C5C"/>
    <w:rsid w:val="00AC2940"/>
    <w:rsid w:val="00AD4527"/>
    <w:rsid w:val="00AE63C7"/>
    <w:rsid w:val="00AF09D5"/>
    <w:rsid w:val="00AF1E73"/>
    <w:rsid w:val="00B05AE6"/>
    <w:rsid w:val="00B1308E"/>
    <w:rsid w:val="00B1792E"/>
    <w:rsid w:val="00B279EF"/>
    <w:rsid w:val="00B339D8"/>
    <w:rsid w:val="00B365CF"/>
    <w:rsid w:val="00B46C5F"/>
    <w:rsid w:val="00B5116B"/>
    <w:rsid w:val="00B562E8"/>
    <w:rsid w:val="00B62BA5"/>
    <w:rsid w:val="00B657C6"/>
    <w:rsid w:val="00B701DB"/>
    <w:rsid w:val="00B72A35"/>
    <w:rsid w:val="00B734B2"/>
    <w:rsid w:val="00B746F7"/>
    <w:rsid w:val="00B770C4"/>
    <w:rsid w:val="00B813EA"/>
    <w:rsid w:val="00BA34F7"/>
    <w:rsid w:val="00BA39DE"/>
    <w:rsid w:val="00BB1A8C"/>
    <w:rsid w:val="00BB1E75"/>
    <w:rsid w:val="00BB514A"/>
    <w:rsid w:val="00BC36AC"/>
    <w:rsid w:val="00BC3C3C"/>
    <w:rsid w:val="00BC5EC9"/>
    <w:rsid w:val="00BD03A0"/>
    <w:rsid w:val="00BD26E3"/>
    <w:rsid w:val="00BD5B3A"/>
    <w:rsid w:val="00BE7471"/>
    <w:rsid w:val="00BF28D6"/>
    <w:rsid w:val="00C03FDE"/>
    <w:rsid w:val="00C061B6"/>
    <w:rsid w:val="00C06A8B"/>
    <w:rsid w:val="00C33016"/>
    <w:rsid w:val="00C40DD9"/>
    <w:rsid w:val="00C43AD5"/>
    <w:rsid w:val="00C44F92"/>
    <w:rsid w:val="00C63094"/>
    <w:rsid w:val="00C635D0"/>
    <w:rsid w:val="00C6440D"/>
    <w:rsid w:val="00C717D0"/>
    <w:rsid w:val="00C76ECF"/>
    <w:rsid w:val="00C779BE"/>
    <w:rsid w:val="00C8205F"/>
    <w:rsid w:val="00C834BC"/>
    <w:rsid w:val="00C83DDF"/>
    <w:rsid w:val="00C85077"/>
    <w:rsid w:val="00C94831"/>
    <w:rsid w:val="00C95B0B"/>
    <w:rsid w:val="00CB0CBA"/>
    <w:rsid w:val="00CB0F38"/>
    <w:rsid w:val="00CB17A9"/>
    <w:rsid w:val="00CC0102"/>
    <w:rsid w:val="00CC30A3"/>
    <w:rsid w:val="00CD352A"/>
    <w:rsid w:val="00CE63D8"/>
    <w:rsid w:val="00CF09C9"/>
    <w:rsid w:val="00CF16E0"/>
    <w:rsid w:val="00D1247C"/>
    <w:rsid w:val="00D1647E"/>
    <w:rsid w:val="00D2139A"/>
    <w:rsid w:val="00D2519B"/>
    <w:rsid w:val="00D27666"/>
    <w:rsid w:val="00D30F1F"/>
    <w:rsid w:val="00D32105"/>
    <w:rsid w:val="00D50B25"/>
    <w:rsid w:val="00D630E2"/>
    <w:rsid w:val="00D72E87"/>
    <w:rsid w:val="00D73F4A"/>
    <w:rsid w:val="00D77C8A"/>
    <w:rsid w:val="00D815F8"/>
    <w:rsid w:val="00D83F1A"/>
    <w:rsid w:val="00D9194D"/>
    <w:rsid w:val="00DA57B7"/>
    <w:rsid w:val="00DA6160"/>
    <w:rsid w:val="00DB4E82"/>
    <w:rsid w:val="00DC3BF8"/>
    <w:rsid w:val="00DD5B00"/>
    <w:rsid w:val="00DD6F41"/>
    <w:rsid w:val="00DD71A4"/>
    <w:rsid w:val="00DE13F1"/>
    <w:rsid w:val="00DE37FD"/>
    <w:rsid w:val="00DE4C50"/>
    <w:rsid w:val="00DE4EB0"/>
    <w:rsid w:val="00DF040C"/>
    <w:rsid w:val="00DF5A46"/>
    <w:rsid w:val="00E01CF0"/>
    <w:rsid w:val="00E06D7A"/>
    <w:rsid w:val="00E074FF"/>
    <w:rsid w:val="00E165D2"/>
    <w:rsid w:val="00E2124A"/>
    <w:rsid w:val="00E25491"/>
    <w:rsid w:val="00E27AD8"/>
    <w:rsid w:val="00E32648"/>
    <w:rsid w:val="00E33A81"/>
    <w:rsid w:val="00E35590"/>
    <w:rsid w:val="00E40CF7"/>
    <w:rsid w:val="00E45356"/>
    <w:rsid w:val="00E45F5A"/>
    <w:rsid w:val="00E554F7"/>
    <w:rsid w:val="00E55538"/>
    <w:rsid w:val="00E61A47"/>
    <w:rsid w:val="00E66033"/>
    <w:rsid w:val="00E673C9"/>
    <w:rsid w:val="00E6754B"/>
    <w:rsid w:val="00E72073"/>
    <w:rsid w:val="00E76EA2"/>
    <w:rsid w:val="00E80756"/>
    <w:rsid w:val="00E8243B"/>
    <w:rsid w:val="00E82B17"/>
    <w:rsid w:val="00E84FFA"/>
    <w:rsid w:val="00E857D4"/>
    <w:rsid w:val="00E86603"/>
    <w:rsid w:val="00E925C5"/>
    <w:rsid w:val="00EA11A9"/>
    <w:rsid w:val="00EA473F"/>
    <w:rsid w:val="00EA6944"/>
    <w:rsid w:val="00EC1A48"/>
    <w:rsid w:val="00EC3F32"/>
    <w:rsid w:val="00EC411B"/>
    <w:rsid w:val="00EC4EB2"/>
    <w:rsid w:val="00ED11CD"/>
    <w:rsid w:val="00ED1333"/>
    <w:rsid w:val="00ED3A2C"/>
    <w:rsid w:val="00ED6103"/>
    <w:rsid w:val="00ED693C"/>
    <w:rsid w:val="00ED7631"/>
    <w:rsid w:val="00EE5D60"/>
    <w:rsid w:val="00EE695E"/>
    <w:rsid w:val="00EE7F55"/>
    <w:rsid w:val="00EF07D7"/>
    <w:rsid w:val="00EF12DE"/>
    <w:rsid w:val="00EF23D4"/>
    <w:rsid w:val="00EF2626"/>
    <w:rsid w:val="00EF3F82"/>
    <w:rsid w:val="00EF6178"/>
    <w:rsid w:val="00F03A86"/>
    <w:rsid w:val="00F06799"/>
    <w:rsid w:val="00F11FB4"/>
    <w:rsid w:val="00F202FA"/>
    <w:rsid w:val="00F24EBD"/>
    <w:rsid w:val="00F321C3"/>
    <w:rsid w:val="00F33396"/>
    <w:rsid w:val="00F368DF"/>
    <w:rsid w:val="00F36BDD"/>
    <w:rsid w:val="00F37BB8"/>
    <w:rsid w:val="00F45118"/>
    <w:rsid w:val="00F46C86"/>
    <w:rsid w:val="00F47414"/>
    <w:rsid w:val="00F515E9"/>
    <w:rsid w:val="00F54042"/>
    <w:rsid w:val="00F5500D"/>
    <w:rsid w:val="00F551FD"/>
    <w:rsid w:val="00F57686"/>
    <w:rsid w:val="00F61540"/>
    <w:rsid w:val="00F65B9B"/>
    <w:rsid w:val="00F660F0"/>
    <w:rsid w:val="00F6730E"/>
    <w:rsid w:val="00F70E19"/>
    <w:rsid w:val="00F725B0"/>
    <w:rsid w:val="00F84CB8"/>
    <w:rsid w:val="00F9065E"/>
    <w:rsid w:val="00F91AF7"/>
    <w:rsid w:val="00F952EF"/>
    <w:rsid w:val="00F966DD"/>
    <w:rsid w:val="00FA7BB0"/>
    <w:rsid w:val="00FC0FD5"/>
    <w:rsid w:val="00FC2E1C"/>
    <w:rsid w:val="00FD103C"/>
    <w:rsid w:val="00FD3EFD"/>
    <w:rsid w:val="00FE49B9"/>
    <w:rsid w:val="00FF5368"/>
    <w:rsid w:val="00FF74AB"/>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49050BA4"/>
  <w15:docId w15:val="{F167D2CA-6081-E94D-B6F6-A3791969E3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ajorHAnsi" w:eastAsiaTheme="minorEastAsia" w:hAnsiTheme="majorHAnsi" w:cs="Arial"/>
        <w:color w:val="7F7F7F" w:themeColor="text1" w:themeTint="80"/>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qFormat="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Navaden">
    <w:name w:val="Normal"/>
    <w:aliases w:val="TEXT_BLACK_10pt_TREBUCHET"/>
    <w:qFormat/>
    <w:rsid w:val="009A4826"/>
    <w:rPr>
      <w:rFonts w:ascii="Trebuchet MS" w:eastAsia="Times New Roman" w:hAnsi="Trebuchet MS" w:cs="Times New Roman"/>
      <w:color w:val="auto"/>
      <w:szCs w:val="24"/>
      <w:lang w:val="sl-SI" w:eastAsia="sl-SI"/>
    </w:rPr>
  </w:style>
  <w:style w:type="paragraph" w:styleId="Naslov1">
    <w:name w:val="heading 1"/>
    <w:basedOn w:val="Navaden"/>
    <w:link w:val="Naslov1Znak"/>
    <w:uiPriority w:val="9"/>
    <w:qFormat/>
    <w:rsid w:val="006F0DE5"/>
    <w:pPr>
      <w:spacing w:before="100" w:beforeAutospacing="1" w:after="100" w:afterAutospacing="1"/>
      <w:outlineLvl w:val="0"/>
    </w:pPr>
    <w:rPr>
      <w:rFonts w:ascii="Times New Roman" w:hAnsi="Times New Roman"/>
      <w:b/>
      <w:bCs/>
      <w:kern w:val="36"/>
      <w:sz w:val="48"/>
      <w:szCs w:val="48"/>
      <w:lang w:val="en-US" w:eastAsia="en-US"/>
    </w:rPr>
  </w:style>
  <w:style w:type="paragraph" w:styleId="Naslov4">
    <w:name w:val="heading 4"/>
    <w:basedOn w:val="Navaden"/>
    <w:next w:val="Navaden"/>
    <w:link w:val="Naslov4Znak"/>
    <w:uiPriority w:val="9"/>
    <w:semiHidden/>
    <w:unhideWhenUsed/>
    <w:qFormat/>
    <w:rsid w:val="003D0D5A"/>
    <w:pPr>
      <w:keepNext/>
      <w:keepLines/>
      <w:spacing w:before="40"/>
      <w:outlineLvl w:val="3"/>
    </w:pPr>
    <w:rPr>
      <w:rFonts w:asciiTheme="majorHAnsi" w:eastAsiaTheme="majorEastAsia" w:hAnsiTheme="majorHAnsi" w:cstheme="majorBidi"/>
      <w:i/>
      <w:iCs/>
      <w:color w:val="365F91" w:themeColor="accent1" w:themeShade="BF"/>
    </w:rPr>
  </w:style>
  <w:style w:type="character" w:default="1" w:styleId="Privzetapisavaodstavka">
    <w:name w:val="Default Paragraph Font"/>
    <w:uiPriority w:val="1"/>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customStyle="1" w:styleId="NASLOV40ptGRAY">
    <w:name w:val="NASLOV_40pt_GRAY"/>
    <w:qFormat/>
    <w:rsid w:val="00EA6944"/>
    <w:pPr>
      <w:spacing w:after="480"/>
    </w:pPr>
    <w:rPr>
      <w:rFonts w:ascii="Trebuchet MS" w:hAnsi="Trebuchet MS" w:cs="Times New Roman"/>
      <w:caps/>
      <w:color w:val="000000" w:themeColor="text1"/>
      <w:sz w:val="80"/>
      <w:szCs w:val="80"/>
      <w:lang w:val="sl-SI" w:eastAsia="sl-SI"/>
    </w:rPr>
  </w:style>
  <w:style w:type="paragraph" w:styleId="Odstavekseznama">
    <w:name w:val="List Paragraph"/>
    <w:aliases w:val="Liste 1,List Paragraph1,FooterText,numbered,Paragraphe de liste1,Bulletr List Paragraph,列出段落,列出段落1,lp1,lp11,Use Case List Paragraph,Num Bullet 1,List Paragraph11,Liste à puce - Normal,List Paragraph2,List Paragraph21,Listeafsnit1,b1"/>
    <w:basedOn w:val="Navaden"/>
    <w:link w:val="OdstavekseznamaZnak"/>
    <w:uiPriority w:val="34"/>
    <w:qFormat/>
    <w:rsid w:val="003840B9"/>
    <w:pPr>
      <w:ind w:left="720"/>
      <w:contextualSpacing/>
    </w:pPr>
  </w:style>
  <w:style w:type="paragraph" w:customStyle="1" w:styleId="PODNASLOV">
    <w:name w:val="PODNASLOV"/>
    <w:basedOn w:val="Navaden"/>
    <w:qFormat/>
    <w:rsid w:val="00A42A9A"/>
    <w:pPr>
      <w:spacing w:after="240"/>
      <w:ind w:left="284" w:hanging="284"/>
    </w:pPr>
    <w:rPr>
      <w:rFonts w:eastAsiaTheme="minorEastAsia"/>
      <w:b/>
      <w:caps/>
      <w:color w:val="7F7F7F" w:themeColor="text1" w:themeTint="80"/>
      <w:sz w:val="28"/>
      <w:szCs w:val="28"/>
      <w:u w:val="single"/>
    </w:rPr>
  </w:style>
  <w:style w:type="paragraph" w:styleId="Glava">
    <w:name w:val="header"/>
    <w:aliases w:val="Znak"/>
    <w:basedOn w:val="Navaden"/>
    <w:link w:val="GlavaZnak"/>
    <w:unhideWhenUsed/>
    <w:rsid w:val="00945E61"/>
    <w:pPr>
      <w:tabs>
        <w:tab w:val="center" w:pos="4320"/>
        <w:tab w:val="right" w:pos="8640"/>
      </w:tabs>
    </w:pPr>
  </w:style>
  <w:style w:type="character" w:customStyle="1" w:styleId="GlavaZnak">
    <w:name w:val="Glava Znak"/>
    <w:aliases w:val="Znak Znak"/>
    <w:basedOn w:val="Privzetapisavaodstavka"/>
    <w:link w:val="Glava"/>
    <w:rsid w:val="00945E61"/>
    <w:rPr>
      <w:rFonts w:ascii="Trebuchet MS" w:eastAsia="Times New Roman" w:hAnsi="Trebuchet MS" w:cs="Times New Roman"/>
      <w:color w:val="auto"/>
      <w:szCs w:val="24"/>
      <w:lang w:val="sl-SI" w:eastAsia="sl-SI"/>
    </w:rPr>
  </w:style>
  <w:style w:type="paragraph" w:styleId="Noga">
    <w:name w:val="footer"/>
    <w:basedOn w:val="Navaden"/>
    <w:link w:val="NogaZnak"/>
    <w:uiPriority w:val="99"/>
    <w:unhideWhenUsed/>
    <w:rsid w:val="00945E61"/>
    <w:pPr>
      <w:tabs>
        <w:tab w:val="center" w:pos="4320"/>
        <w:tab w:val="right" w:pos="8640"/>
      </w:tabs>
    </w:pPr>
  </w:style>
  <w:style w:type="character" w:customStyle="1" w:styleId="NogaZnak">
    <w:name w:val="Noga Znak"/>
    <w:basedOn w:val="Privzetapisavaodstavka"/>
    <w:link w:val="Noga"/>
    <w:uiPriority w:val="99"/>
    <w:rsid w:val="00945E61"/>
    <w:rPr>
      <w:rFonts w:ascii="Trebuchet MS" w:eastAsia="Times New Roman" w:hAnsi="Trebuchet MS" w:cs="Times New Roman"/>
      <w:color w:val="auto"/>
      <w:szCs w:val="24"/>
      <w:lang w:val="sl-SI" w:eastAsia="sl-SI"/>
    </w:rPr>
  </w:style>
  <w:style w:type="character" w:styleId="Neensklic">
    <w:name w:val="Subtle Reference"/>
    <w:basedOn w:val="Privzetapisavaodstavka"/>
    <w:uiPriority w:val="31"/>
    <w:rsid w:val="00945E61"/>
    <w:rPr>
      <w:smallCaps/>
      <w:color w:val="C0504D" w:themeColor="accent2"/>
      <w:u w:val="single"/>
    </w:rPr>
  </w:style>
  <w:style w:type="paragraph" w:customStyle="1" w:styleId="PODPODNASLOV">
    <w:name w:val="PODPODNASLOV"/>
    <w:qFormat/>
    <w:rsid w:val="00A42A9A"/>
    <w:pPr>
      <w:numPr>
        <w:numId w:val="1"/>
      </w:numPr>
      <w:tabs>
        <w:tab w:val="left" w:pos="284"/>
        <w:tab w:val="left" w:pos="567"/>
        <w:tab w:val="left" w:pos="851"/>
      </w:tabs>
      <w:spacing w:after="60"/>
    </w:pPr>
    <w:rPr>
      <w:rFonts w:ascii="Trebuchet MS" w:hAnsi="Trebuchet MS" w:cs="Times New Roman"/>
      <w:caps/>
      <w:lang w:val="sl-SI" w:eastAsia="sl-SI"/>
    </w:rPr>
  </w:style>
  <w:style w:type="character" w:styleId="Naslovknjige">
    <w:name w:val="Book Title"/>
    <w:basedOn w:val="Privzetapisavaodstavka"/>
    <w:uiPriority w:val="33"/>
    <w:rsid w:val="00945E61"/>
    <w:rPr>
      <w:b/>
      <w:bCs/>
      <w:smallCaps/>
      <w:spacing w:val="5"/>
    </w:rPr>
  </w:style>
  <w:style w:type="character" w:styleId="Poudarek">
    <w:name w:val="Emphasis"/>
    <w:basedOn w:val="Privzetapisavaodstavka"/>
    <w:uiPriority w:val="20"/>
    <w:rsid w:val="00945E61"/>
    <w:rPr>
      <w:i/>
      <w:iCs/>
    </w:rPr>
  </w:style>
  <w:style w:type="character" w:styleId="Krepko">
    <w:name w:val="Strong"/>
    <w:basedOn w:val="Privzetapisavaodstavka"/>
    <w:uiPriority w:val="22"/>
    <w:rsid w:val="00945E61"/>
    <w:rPr>
      <w:b/>
      <w:bCs/>
    </w:rPr>
  </w:style>
  <w:style w:type="character" w:styleId="Hiperpovezava">
    <w:name w:val="Hyperlink"/>
    <w:basedOn w:val="Privzetapisavaodstavka"/>
    <w:unhideWhenUsed/>
    <w:qFormat/>
    <w:rsid w:val="00F952EF"/>
    <w:rPr>
      <w:rFonts w:ascii="Trebuchet MS" w:hAnsi="Trebuchet MS"/>
      <w:color w:val="A9C938"/>
      <w:sz w:val="20"/>
      <w:szCs w:val="20"/>
      <w:u w:val="single" w:color="A9C938"/>
    </w:rPr>
  </w:style>
  <w:style w:type="paragraph" w:customStyle="1" w:styleId="BULLETSTEXT10pt">
    <w:name w:val="BULLETS_TEXT_10pt"/>
    <w:basedOn w:val="Odstavekseznama"/>
    <w:qFormat/>
    <w:rsid w:val="003C5C1C"/>
    <w:pPr>
      <w:numPr>
        <w:numId w:val="3"/>
      </w:numPr>
    </w:pPr>
    <w:rPr>
      <w:rFonts w:eastAsiaTheme="minorEastAsia"/>
    </w:rPr>
  </w:style>
  <w:style w:type="paragraph" w:customStyle="1" w:styleId="STEVILCENJETEXT10pt">
    <w:name w:val="STEVILCENJE_TEXT_10pt"/>
    <w:uiPriority w:val="99"/>
    <w:qFormat/>
    <w:rsid w:val="003C5C1C"/>
    <w:pPr>
      <w:numPr>
        <w:numId w:val="2"/>
      </w:numPr>
    </w:pPr>
    <w:rPr>
      <w:rFonts w:ascii="Trebuchet MS" w:hAnsi="Trebuchet MS" w:cs="Times New Roman"/>
      <w:color w:val="auto"/>
      <w:szCs w:val="24"/>
      <w:lang w:val="sl-SI" w:eastAsia="sl-SI"/>
    </w:rPr>
  </w:style>
  <w:style w:type="character" w:styleId="SledenaHiperpovezava">
    <w:name w:val="FollowedHyperlink"/>
    <w:basedOn w:val="Privzetapisavaodstavka"/>
    <w:uiPriority w:val="99"/>
    <w:semiHidden/>
    <w:unhideWhenUsed/>
    <w:rsid w:val="003C5C1C"/>
    <w:rPr>
      <w:color w:val="800080" w:themeColor="followedHyperlink"/>
      <w:u w:val="single"/>
    </w:rPr>
  </w:style>
  <w:style w:type="paragraph" w:styleId="Besedilooblaka">
    <w:name w:val="Balloon Text"/>
    <w:basedOn w:val="Navaden"/>
    <w:link w:val="BesedilooblakaZnak"/>
    <w:uiPriority w:val="99"/>
    <w:semiHidden/>
    <w:unhideWhenUsed/>
    <w:rsid w:val="00BE7471"/>
    <w:rPr>
      <w:rFonts w:ascii="Lucida Grande" w:hAnsi="Lucida Grande" w:cs="Lucida Grande"/>
      <w:sz w:val="18"/>
      <w:szCs w:val="18"/>
    </w:rPr>
  </w:style>
  <w:style w:type="character" w:customStyle="1" w:styleId="BesedilooblakaZnak">
    <w:name w:val="Besedilo oblačka Znak"/>
    <w:basedOn w:val="Privzetapisavaodstavka"/>
    <w:link w:val="Besedilooblaka"/>
    <w:uiPriority w:val="99"/>
    <w:semiHidden/>
    <w:rsid w:val="00BE7471"/>
    <w:rPr>
      <w:rFonts w:ascii="Lucida Grande" w:eastAsia="Times New Roman" w:hAnsi="Lucida Grande" w:cs="Lucida Grande"/>
      <w:color w:val="auto"/>
      <w:sz w:val="18"/>
      <w:szCs w:val="18"/>
      <w:lang w:val="sl-SI" w:eastAsia="sl-SI"/>
    </w:rPr>
  </w:style>
  <w:style w:type="character" w:styleId="Pripombasklic">
    <w:name w:val="annotation reference"/>
    <w:basedOn w:val="Privzetapisavaodstavka"/>
    <w:uiPriority w:val="99"/>
    <w:semiHidden/>
    <w:unhideWhenUsed/>
    <w:rsid w:val="00641975"/>
    <w:rPr>
      <w:sz w:val="16"/>
      <w:szCs w:val="16"/>
    </w:rPr>
  </w:style>
  <w:style w:type="paragraph" w:styleId="Pripombabesedilo">
    <w:name w:val="annotation text"/>
    <w:basedOn w:val="Navaden"/>
    <w:link w:val="PripombabesediloZnak"/>
    <w:uiPriority w:val="99"/>
    <w:unhideWhenUsed/>
    <w:rsid w:val="00641975"/>
    <w:rPr>
      <w:szCs w:val="20"/>
    </w:rPr>
  </w:style>
  <w:style w:type="character" w:customStyle="1" w:styleId="PripombabesediloZnak">
    <w:name w:val="Pripomba – besedilo Znak"/>
    <w:basedOn w:val="Privzetapisavaodstavka"/>
    <w:link w:val="Pripombabesedilo"/>
    <w:uiPriority w:val="99"/>
    <w:rsid w:val="00641975"/>
    <w:rPr>
      <w:rFonts w:ascii="Trebuchet MS" w:eastAsia="Times New Roman" w:hAnsi="Trebuchet MS" w:cs="Times New Roman"/>
      <w:color w:val="auto"/>
      <w:lang w:val="sl-SI" w:eastAsia="sl-SI"/>
    </w:rPr>
  </w:style>
  <w:style w:type="paragraph" w:styleId="Zadevapripombe">
    <w:name w:val="annotation subject"/>
    <w:basedOn w:val="Pripombabesedilo"/>
    <w:next w:val="Pripombabesedilo"/>
    <w:link w:val="ZadevapripombeZnak"/>
    <w:uiPriority w:val="99"/>
    <w:semiHidden/>
    <w:unhideWhenUsed/>
    <w:rsid w:val="00641975"/>
    <w:rPr>
      <w:b/>
      <w:bCs/>
    </w:rPr>
  </w:style>
  <w:style w:type="character" w:customStyle="1" w:styleId="ZadevapripombeZnak">
    <w:name w:val="Zadeva pripombe Znak"/>
    <w:basedOn w:val="PripombabesediloZnak"/>
    <w:link w:val="Zadevapripombe"/>
    <w:uiPriority w:val="99"/>
    <w:semiHidden/>
    <w:rsid w:val="00641975"/>
    <w:rPr>
      <w:rFonts w:ascii="Trebuchet MS" w:eastAsia="Times New Roman" w:hAnsi="Trebuchet MS" w:cs="Times New Roman"/>
      <w:b/>
      <w:bCs/>
      <w:color w:val="auto"/>
      <w:lang w:val="sl-SI" w:eastAsia="sl-SI"/>
    </w:rPr>
  </w:style>
  <w:style w:type="table" w:styleId="Tabelamrea">
    <w:name w:val="Table Grid"/>
    <w:basedOn w:val="Navadnatabela"/>
    <w:rsid w:val="00C76ECF"/>
    <w:rPr>
      <w:rFonts w:ascii="Times New Roman" w:eastAsia="Times New Roman" w:hAnsi="Times New Roman" w:cs="Times New Roman"/>
      <w:color w:val="auto"/>
      <w:lang w:val="sl-SI"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0423B2"/>
    <w:pPr>
      <w:autoSpaceDE w:val="0"/>
      <w:autoSpaceDN w:val="0"/>
      <w:adjustRightInd w:val="0"/>
    </w:pPr>
    <w:rPr>
      <w:rFonts w:ascii="Arial" w:eastAsia="MS ??" w:hAnsi="Arial"/>
      <w:color w:val="000000"/>
      <w:sz w:val="24"/>
      <w:szCs w:val="24"/>
      <w:lang w:val="sl-SI"/>
    </w:rPr>
  </w:style>
  <w:style w:type="paragraph" w:styleId="Sprotnaopomba-besedilo">
    <w:name w:val="footnote text"/>
    <w:basedOn w:val="Navaden"/>
    <w:link w:val="Sprotnaopomba-besediloZnak"/>
    <w:uiPriority w:val="99"/>
    <w:semiHidden/>
    <w:unhideWhenUsed/>
    <w:rsid w:val="000423B2"/>
    <w:rPr>
      <w:rFonts w:eastAsia="MS ??"/>
      <w:szCs w:val="20"/>
    </w:rPr>
  </w:style>
  <w:style w:type="character" w:customStyle="1" w:styleId="Sprotnaopomba-besediloZnak">
    <w:name w:val="Sprotna opomba - besedilo Znak"/>
    <w:basedOn w:val="Privzetapisavaodstavka"/>
    <w:link w:val="Sprotnaopomba-besedilo"/>
    <w:uiPriority w:val="99"/>
    <w:semiHidden/>
    <w:rsid w:val="000423B2"/>
    <w:rPr>
      <w:rFonts w:ascii="Trebuchet MS" w:eastAsia="MS ??" w:hAnsi="Trebuchet MS" w:cs="Times New Roman"/>
      <w:color w:val="auto"/>
      <w:lang w:val="sl-SI" w:eastAsia="sl-SI"/>
    </w:rPr>
  </w:style>
  <w:style w:type="character" w:styleId="Sprotnaopomba-sklic">
    <w:name w:val="footnote reference"/>
    <w:basedOn w:val="Privzetapisavaodstavka"/>
    <w:uiPriority w:val="99"/>
    <w:semiHidden/>
    <w:unhideWhenUsed/>
    <w:rsid w:val="000423B2"/>
    <w:rPr>
      <w:vertAlign w:val="superscript"/>
    </w:rPr>
  </w:style>
  <w:style w:type="paragraph" w:styleId="Telobesedila">
    <w:name w:val="Body Text"/>
    <w:aliases w:val="TabelTekst"/>
    <w:basedOn w:val="Navaden"/>
    <w:link w:val="TelobesedilaZnak"/>
    <w:rsid w:val="00D2139A"/>
    <w:pPr>
      <w:spacing w:after="60"/>
    </w:pPr>
    <w:rPr>
      <w:rFonts w:ascii="Times New Roman" w:hAnsi="Times New Roman"/>
      <w:snapToGrid w:val="0"/>
      <w:szCs w:val="20"/>
      <w:lang w:val="en-GB"/>
    </w:rPr>
  </w:style>
  <w:style w:type="character" w:customStyle="1" w:styleId="TelobesedilaZnak">
    <w:name w:val="Telo besedila Znak"/>
    <w:aliases w:val="TabelTekst Znak"/>
    <w:basedOn w:val="Privzetapisavaodstavka"/>
    <w:link w:val="Telobesedila"/>
    <w:rsid w:val="00D2139A"/>
    <w:rPr>
      <w:rFonts w:ascii="Times New Roman" w:eastAsia="Times New Roman" w:hAnsi="Times New Roman" w:cs="Times New Roman"/>
      <w:snapToGrid w:val="0"/>
      <w:color w:val="auto"/>
      <w:lang w:val="en-GB" w:eastAsia="sl-SI"/>
    </w:rPr>
  </w:style>
  <w:style w:type="character" w:customStyle="1" w:styleId="Naslov1Znak">
    <w:name w:val="Naslov 1 Znak"/>
    <w:basedOn w:val="Privzetapisavaodstavka"/>
    <w:link w:val="Naslov1"/>
    <w:uiPriority w:val="9"/>
    <w:rsid w:val="006F0DE5"/>
    <w:rPr>
      <w:rFonts w:ascii="Times New Roman" w:eastAsia="Times New Roman" w:hAnsi="Times New Roman" w:cs="Times New Roman"/>
      <w:b/>
      <w:bCs/>
      <w:color w:val="auto"/>
      <w:kern w:val="36"/>
      <w:sz w:val="48"/>
      <w:szCs w:val="48"/>
      <w:lang w:eastAsia="en-US"/>
    </w:rPr>
  </w:style>
  <w:style w:type="paragraph" w:styleId="Navadensplet">
    <w:name w:val="Normal (Web)"/>
    <w:basedOn w:val="Navaden"/>
    <w:uiPriority w:val="99"/>
    <w:semiHidden/>
    <w:unhideWhenUsed/>
    <w:rsid w:val="00F47414"/>
    <w:pPr>
      <w:spacing w:before="100" w:beforeAutospacing="1" w:after="100" w:afterAutospacing="1"/>
    </w:pPr>
    <w:rPr>
      <w:rFonts w:ascii="Times New Roman" w:eastAsiaTheme="minorEastAsia" w:hAnsi="Times New Roman"/>
      <w:sz w:val="24"/>
      <w:lang w:val="en-GB" w:eastAsia="en-GB"/>
    </w:rPr>
  </w:style>
  <w:style w:type="character" w:customStyle="1" w:styleId="OdstavekseznamaZnak">
    <w:name w:val="Odstavek seznama Znak"/>
    <w:aliases w:val="Liste 1 Znak,List Paragraph1 Znak,FooterText Znak,numbered Znak,Paragraphe de liste1 Znak,Bulletr List Paragraph Znak,列出段落 Znak,列出段落1 Znak,lp1 Znak,lp11 Znak,Use Case List Paragraph Znak,Num Bullet 1 Znak,List Paragraph11 Znak"/>
    <w:basedOn w:val="Privzetapisavaodstavka"/>
    <w:link w:val="Odstavekseznama"/>
    <w:uiPriority w:val="34"/>
    <w:qFormat/>
    <w:rsid w:val="00551AD8"/>
    <w:rPr>
      <w:rFonts w:ascii="Trebuchet MS" w:eastAsia="Times New Roman" w:hAnsi="Trebuchet MS" w:cs="Times New Roman"/>
      <w:color w:val="auto"/>
      <w:szCs w:val="24"/>
      <w:lang w:val="sl-SI" w:eastAsia="sl-SI"/>
    </w:rPr>
  </w:style>
  <w:style w:type="character" w:customStyle="1" w:styleId="Naslov4Znak">
    <w:name w:val="Naslov 4 Znak"/>
    <w:basedOn w:val="Privzetapisavaodstavka"/>
    <w:link w:val="Naslov4"/>
    <w:uiPriority w:val="9"/>
    <w:rsid w:val="003D0D5A"/>
    <w:rPr>
      <w:rFonts w:eastAsiaTheme="majorEastAsia" w:cstheme="majorBidi"/>
      <w:i/>
      <w:iCs/>
      <w:color w:val="365F91" w:themeColor="accent1" w:themeShade="BF"/>
      <w:szCs w:val="24"/>
      <w:lang w:val="sl-SI" w:eastAsia="sl-SI"/>
    </w:rPr>
  </w:style>
  <w:style w:type="paragraph" w:customStyle="1" w:styleId="Standard">
    <w:name w:val="Standard"/>
    <w:rsid w:val="00E80756"/>
    <w:pPr>
      <w:suppressAutoHyphens/>
      <w:autoSpaceDN w:val="0"/>
      <w:textAlignment w:val="baseline"/>
    </w:pPr>
    <w:rPr>
      <w:rFonts w:ascii="Times New Roman" w:eastAsia="Times New Roman" w:hAnsi="Times New Roman" w:cs="Times New Roman"/>
      <w:color w:val="auto"/>
      <w:kern w:val="3"/>
      <w:sz w:val="24"/>
      <w:lang w:val="sl-SI" w:eastAsia="zh-CN"/>
    </w:rPr>
  </w:style>
  <w:style w:type="paragraph" w:styleId="Revizija">
    <w:name w:val="Revision"/>
    <w:hidden/>
    <w:uiPriority w:val="99"/>
    <w:semiHidden/>
    <w:rsid w:val="006F2BD0"/>
    <w:rPr>
      <w:rFonts w:ascii="Trebuchet MS" w:eastAsia="Times New Roman" w:hAnsi="Trebuchet MS" w:cs="Times New Roman"/>
      <w:color w:val="auto"/>
      <w:szCs w:val="24"/>
      <w:lang w:val="sl-SI" w:eastAsia="sl-SI"/>
    </w:rPr>
  </w:style>
  <w:style w:type="character" w:styleId="Nerazreenaomemba">
    <w:name w:val="Unresolved Mention"/>
    <w:basedOn w:val="Privzetapisavaodstavka"/>
    <w:uiPriority w:val="99"/>
    <w:rsid w:val="006F2BD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99421953">
      <w:bodyDiv w:val="1"/>
      <w:marLeft w:val="0"/>
      <w:marRight w:val="0"/>
      <w:marTop w:val="0"/>
      <w:marBottom w:val="0"/>
      <w:divBdr>
        <w:top w:val="none" w:sz="0" w:space="0" w:color="auto"/>
        <w:left w:val="none" w:sz="0" w:space="0" w:color="auto"/>
        <w:bottom w:val="none" w:sz="0" w:space="0" w:color="auto"/>
        <w:right w:val="none" w:sz="0" w:space="0" w:color="auto"/>
      </w:divBdr>
      <w:divsChild>
        <w:div w:id="426775303">
          <w:marLeft w:val="0"/>
          <w:marRight w:val="0"/>
          <w:marTop w:val="0"/>
          <w:marBottom w:val="0"/>
          <w:divBdr>
            <w:top w:val="none" w:sz="0" w:space="0" w:color="auto"/>
            <w:left w:val="none" w:sz="0" w:space="0" w:color="auto"/>
            <w:bottom w:val="none" w:sz="0" w:space="0" w:color="auto"/>
            <w:right w:val="none" w:sz="0" w:space="0" w:color="auto"/>
          </w:divBdr>
          <w:divsChild>
            <w:div w:id="162551504">
              <w:marLeft w:val="0"/>
              <w:marRight w:val="0"/>
              <w:marTop w:val="0"/>
              <w:marBottom w:val="0"/>
              <w:divBdr>
                <w:top w:val="none" w:sz="0" w:space="0" w:color="auto"/>
                <w:left w:val="none" w:sz="0" w:space="0" w:color="auto"/>
                <w:bottom w:val="none" w:sz="0" w:space="0" w:color="auto"/>
                <w:right w:val="none" w:sz="0" w:space="0" w:color="auto"/>
              </w:divBdr>
              <w:divsChild>
                <w:div w:id="523129255">
                  <w:marLeft w:val="0"/>
                  <w:marRight w:val="0"/>
                  <w:marTop w:val="0"/>
                  <w:marBottom w:val="0"/>
                  <w:divBdr>
                    <w:top w:val="none" w:sz="0" w:space="0" w:color="auto"/>
                    <w:left w:val="none" w:sz="0" w:space="0" w:color="auto"/>
                    <w:bottom w:val="none" w:sz="0" w:space="0" w:color="auto"/>
                    <w:right w:val="none" w:sz="0" w:space="0" w:color="auto"/>
                  </w:divBdr>
                  <w:divsChild>
                    <w:div w:id="535780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8668102">
      <w:bodyDiv w:val="1"/>
      <w:marLeft w:val="0"/>
      <w:marRight w:val="0"/>
      <w:marTop w:val="0"/>
      <w:marBottom w:val="0"/>
      <w:divBdr>
        <w:top w:val="none" w:sz="0" w:space="0" w:color="auto"/>
        <w:left w:val="none" w:sz="0" w:space="0" w:color="auto"/>
        <w:bottom w:val="none" w:sz="0" w:space="0" w:color="auto"/>
        <w:right w:val="none" w:sz="0" w:space="0" w:color="auto"/>
      </w:divBdr>
    </w:div>
    <w:div w:id="122309274">
      <w:bodyDiv w:val="1"/>
      <w:marLeft w:val="0"/>
      <w:marRight w:val="0"/>
      <w:marTop w:val="0"/>
      <w:marBottom w:val="0"/>
      <w:divBdr>
        <w:top w:val="none" w:sz="0" w:space="0" w:color="auto"/>
        <w:left w:val="none" w:sz="0" w:space="0" w:color="auto"/>
        <w:bottom w:val="none" w:sz="0" w:space="0" w:color="auto"/>
        <w:right w:val="none" w:sz="0" w:space="0" w:color="auto"/>
      </w:divBdr>
    </w:div>
    <w:div w:id="238246540">
      <w:bodyDiv w:val="1"/>
      <w:marLeft w:val="0"/>
      <w:marRight w:val="0"/>
      <w:marTop w:val="0"/>
      <w:marBottom w:val="0"/>
      <w:divBdr>
        <w:top w:val="none" w:sz="0" w:space="0" w:color="auto"/>
        <w:left w:val="none" w:sz="0" w:space="0" w:color="auto"/>
        <w:bottom w:val="none" w:sz="0" w:space="0" w:color="auto"/>
        <w:right w:val="none" w:sz="0" w:space="0" w:color="auto"/>
      </w:divBdr>
    </w:div>
    <w:div w:id="547497763">
      <w:bodyDiv w:val="1"/>
      <w:marLeft w:val="0"/>
      <w:marRight w:val="0"/>
      <w:marTop w:val="0"/>
      <w:marBottom w:val="0"/>
      <w:divBdr>
        <w:top w:val="none" w:sz="0" w:space="0" w:color="auto"/>
        <w:left w:val="none" w:sz="0" w:space="0" w:color="auto"/>
        <w:bottom w:val="none" w:sz="0" w:space="0" w:color="auto"/>
        <w:right w:val="none" w:sz="0" w:space="0" w:color="auto"/>
      </w:divBdr>
    </w:div>
    <w:div w:id="600722879">
      <w:bodyDiv w:val="1"/>
      <w:marLeft w:val="0"/>
      <w:marRight w:val="0"/>
      <w:marTop w:val="0"/>
      <w:marBottom w:val="0"/>
      <w:divBdr>
        <w:top w:val="none" w:sz="0" w:space="0" w:color="auto"/>
        <w:left w:val="none" w:sz="0" w:space="0" w:color="auto"/>
        <w:bottom w:val="none" w:sz="0" w:space="0" w:color="auto"/>
        <w:right w:val="none" w:sz="0" w:space="0" w:color="auto"/>
      </w:divBdr>
    </w:div>
    <w:div w:id="786697423">
      <w:bodyDiv w:val="1"/>
      <w:marLeft w:val="0"/>
      <w:marRight w:val="0"/>
      <w:marTop w:val="0"/>
      <w:marBottom w:val="0"/>
      <w:divBdr>
        <w:top w:val="none" w:sz="0" w:space="0" w:color="auto"/>
        <w:left w:val="none" w:sz="0" w:space="0" w:color="auto"/>
        <w:bottom w:val="none" w:sz="0" w:space="0" w:color="auto"/>
        <w:right w:val="none" w:sz="0" w:space="0" w:color="auto"/>
      </w:divBdr>
      <w:divsChild>
        <w:div w:id="375471083">
          <w:marLeft w:val="0"/>
          <w:marRight w:val="0"/>
          <w:marTop w:val="0"/>
          <w:marBottom w:val="0"/>
          <w:divBdr>
            <w:top w:val="none" w:sz="0" w:space="0" w:color="auto"/>
            <w:left w:val="none" w:sz="0" w:space="0" w:color="auto"/>
            <w:bottom w:val="none" w:sz="0" w:space="0" w:color="auto"/>
            <w:right w:val="none" w:sz="0" w:space="0" w:color="auto"/>
          </w:divBdr>
          <w:divsChild>
            <w:div w:id="840244400">
              <w:marLeft w:val="0"/>
              <w:marRight w:val="0"/>
              <w:marTop w:val="0"/>
              <w:marBottom w:val="0"/>
              <w:divBdr>
                <w:top w:val="none" w:sz="0" w:space="0" w:color="auto"/>
                <w:left w:val="none" w:sz="0" w:space="0" w:color="auto"/>
                <w:bottom w:val="none" w:sz="0" w:space="0" w:color="auto"/>
                <w:right w:val="none" w:sz="0" w:space="0" w:color="auto"/>
              </w:divBdr>
              <w:divsChild>
                <w:div w:id="1278635280">
                  <w:marLeft w:val="0"/>
                  <w:marRight w:val="0"/>
                  <w:marTop w:val="0"/>
                  <w:marBottom w:val="0"/>
                  <w:divBdr>
                    <w:top w:val="none" w:sz="0" w:space="0" w:color="auto"/>
                    <w:left w:val="none" w:sz="0" w:space="0" w:color="auto"/>
                    <w:bottom w:val="none" w:sz="0" w:space="0" w:color="auto"/>
                    <w:right w:val="none" w:sz="0" w:space="0" w:color="auto"/>
                  </w:divBdr>
                  <w:divsChild>
                    <w:div w:id="857888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47674915">
      <w:bodyDiv w:val="1"/>
      <w:marLeft w:val="0"/>
      <w:marRight w:val="0"/>
      <w:marTop w:val="0"/>
      <w:marBottom w:val="0"/>
      <w:divBdr>
        <w:top w:val="none" w:sz="0" w:space="0" w:color="auto"/>
        <w:left w:val="none" w:sz="0" w:space="0" w:color="auto"/>
        <w:bottom w:val="none" w:sz="0" w:space="0" w:color="auto"/>
        <w:right w:val="none" w:sz="0" w:space="0" w:color="auto"/>
      </w:divBdr>
    </w:div>
    <w:div w:id="945845692">
      <w:bodyDiv w:val="1"/>
      <w:marLeft w:val="0"/>
      <w:marRight w:val="0"/>
      <w:marTop w:val="0"/>
      <w:marBottom w:val="0"/>
      <w:divBdr>
        <w:top w:val="none" w:sz="0" w:space="0" w:color="auto"/>
        <w:left w:val="none" w:sz="0" w:space="0" w:color="auto"/>
        <w:bottom w:val="none" w:sz="0" w:space="0" w:color="auto"/>
        <w:right w:val="none" w:sz="0" w:space="0" w:color="auto"/>
      </w:divBdr>
    </w:div>
    <w:div w:id="1094785222">
      <w:bodyDiv w:val="1"/>
      <w:marLeft w:val="0"/>
      <w:marRight w:val="0"/>
      <w:marTop w:val="0"/>
      <w:marBottom w:val="0"/>
      <w:divBdr>
        <w:top w:val="none" w:sz="0" w:space="0" w:color="auto"/>
        <w:left w:val="none" w:sz="0" w:space="0" w:color="auto"/>
        <w:bottom w:val="none" w:sz="0" w:space="0" w:color="auto"/>
        <w:right w:val="none" w:sz="0" w:space="0" w:color="auto"/>
      </w:divBdr>
    </w:div>
    <w:div w:id="1337728360">
      <w:bodyDiv w:val="1"/>
      <w:marLeft w:val="0"/>
      <w:marRight w:val="0"/>
      <w:marTop w:val="0"/>
      <w:marBottom w:val="0"/>
      <w:divBdr>
        <w:top w:val="none" w:sz="0" w:space="0" w:color="auto"/>
        <w:left w:val="none" w:sz="0" w:space="0" w:color="auto"/>
        <w:bottom w:val="none" w:sz="0" w:space="0" w:color="auto"/>
        <w:right w:val="none" w:sz="0" w:space="0" w:color="auto"/>
      </w:divBdr>
    </w:div>
    <w:div w:id="1457024061">
      <w:bodyDiv w:val="1"/>
      <w:marLeft w:val="0"/>
      <w:marRight w:val="0"/>
      <w:marTop w:val="0"/>
      <w:marBottom w:val="0"/>
      <w:divBdr>
        <w:top w:val="none" w:sz="0" w:space="0" w:color="auto"/>
        <w:left w:val="none" w:sz="0" w:space="0" w:color="auto"/>
        <w:bottom w:val="none" w:sz="0" w:space="0" w:color="auto"/>
        <w:right w:val="none" w:sz="0" w:space="0" w:color="auto"/>
      </w:divBdr>
      <w:divsChild>
        <w:div w:id="24137702">
          <w:marLeft w:val="0"/>
          <w:marRight w:val="0"/>
          <w:marTop w:val="0"/>
          <w:marBottom w:val="0"/>
          <w:divBdr>
            <w:top w:val="none" w:sz="0" w:space="0" w:color="auto"/>
            <w:left w:val="none" w:sz="0" w:space="0" w:color="auto"/>
            <w:bottom w:val="none" w:sz="0" w:space="0" w:color="auto"/>
            <w:right w:val="none" w:sz="0" w:space="0" w:color="auto"/>
          </w:divBdr>
          <w:divsChild>
            <w:div w:id="2103379605">
              <w:marLeft w:val="0"/>
              <w:marRight w:val="0"/>
              <w:marTop w:val="0"/>
              <w:marBottom w:val="0"/>
              <w:divBdr>
                <w:top w:val="none" w:sz="0" w:space="0" w:color="auto"/>
                <w:left w:val="none" w:sz="0" w:space="0" w:color="auto"/>
                <w:bottom w:val="none" w:sz="0" w:space="0" w:color="auto"/>
                <w:right w:val="none" w:sz="0" w:space="0" w:color="auto"/>
              </w:divBdr>
              <w:divsChild>
                <w:div w:id="2069919032">
                  <w:marLeft w:val="0"/>
                  <w:marRight w:val="0"/>
                  <w:marTop w:val="0"/>
                  <w:marBottom w:val="0"/>
                  <w:divBdr>
                    <w:top w:val="none" w:sz="0" w:space="0" w:color="auto"/>
                    <w:left w:val="none" w:sz="0" w:space="0" w:color="auto"/>
                    <w:bottom w:val="none" w:sz="0" w:space="0" w:color="auto"/>
                    <w:right w:val="none" w:sz="0" w:space="0" w:color="auto"/>
                  </w:divBdr>
                  <w:divsChild>
                    <w:div w:id="873230207">
                      <w:marLeft w:val="0"/>
                      <w:marRight w:val="0"/>
                      <w:marTop w:val="0"/>
                      <w:marBottom w:val="0"/>
                      <w:divBdr>
                        <w:top w:val="none" w:sz="0" w:space="0" w:color="auto"/>
                        <w:left w:val="none" w:sz="0" w:space="0" w:color="auto"/>
                        <w:bottom w:val="none" w:sz="0" w:space="0" w:color="auto"/>
                        <w:right w:val="none" w:sz="0" w:space="0" w:color="auto"/>
                      </w:divBdr>
                    </w:div>
                  </w:divsChild>
                </w:div>
                <w:div w:id="784694389">
                  <w:marLeft w:val="0"/>
                  <w:marRight w:val="0"/>
                  <w:marTop w:val="0"/>
                  <w:marBottom w:val="0"/>
                  <w:divBdr>
                    <w:top w:val="none" w:sz="0" w:space="0" w:color="auto"/>
                    <w:left w:val="none" w:sz="0" w:space="0" w:color="auto"/>
                    <w:bottom w:val="none" w:sz="0" w:space="0" w:color="auto"/>
                    <w:right w:val="none" w:sz="0" w:space="0" w:color="auto"/>
                  </w:divBdr>
                  <w:divsChild>
                    <w:div w:id="79717628">
                      <w:marLeft w:val="0"/>
                      <w:marRight w:val="0"/>
                      <w:marTop w:val="0"/>
                      <w:marBottom w:val="0"/>
                      <w:divBdr>
                        <w:top w:val="none" w:sz="0" w:space="0" w:color="auto"/>
                        <w:left w:val="none" w:sz="0" w:space="0" w:color="auto"/>
                        <w:bottom w:val="none" w:sz="0" w:space="0" w:color="auto"/>
                        <w:right w:val="none" w:sz="0" w:space="0" w:color="auto"/>
                      </w:divBdr>
                    </w:div>
                  </w:divsChild>
                </w:div>
                <w:div w:id="762457001">
                  <w:marLeft w:val="0"/>
                  <w:marRight w:val="0"/>
                  <w:marTop w:val="0"/>
                  <w:marBottom w:val="0"/>
                  <w:divBdr>
                    <w:top w:val="none" w:sz="0" w:space="0" w:color="auto"/>
                    <w:left w:val="none" w:sz="0" w:space="0" w:color="auto"/>
                    <w:bottom w:val="none" w:sz="0" w:space="0" w:color="auto"/>
                    <w:right w:val="none" w:sz="0" w:space="0" w:color="auto"/>
                  </w:divBdr>
                  <w:divsChild>
                    <w:div w:id="804810808">
                      <w:marLeft w:val="0"/>
                      <w:marRight w:val="0"/>
                      <w:marTop w:val="0"/>
                      <w:marBottom w:val="0"/>
                      <w:divBdr>
                        <w:top w:val="none" w:sz="0" w:space="0" w:color="auto"/>
                        <w:left w:val="none" w:sz="0" w:space="0" w:color="auto"/>
                        <w:bottom w:val="none" w:sz="0" w:space="0" w:color="auto"/>
                        <w:right w:val="none" w:sz="0" w:space="0" w:color="auto"/>
                      </w:divBdr>
                    </w:div>
                  </w:divsChild>
                </w:div>
                <w:div w:id="1520467948">
                  <w:marLeft w:val="0"/>
                  <w:marRight w:val="0"/>
                  <w:marTop w:val="0"/>
                  <w:marBottom w:val="0"/>
                  <w:divBdr>
                    <w:top w:val="none" w:sz="0" w:space="0" w:color="auto"/>
                    <w:left w:val="none" w:sz="0" w:space="0" w:color="auto"/>
                    <w:bottom w:val="none" w:sz="0" w:space="0" w:color="auto"/>
                    <w:right w:val="none" w:sz="0" w:space="0" w:color="auto"/>
                  </w:divBdr>
                  <w:divsChild>
                    <w:div w:id="2033023734">
                      <w:marLeft w:val="0"/>
                      <w:marRight w:val="0"/>
                      <w:marTop w:val="0"/>
                      <w:marBottom w:val="0"/>
                      <w:divBdr>
                        <w:top w:val="none" w:sz="0" w:space="0" w:color="auto"/>
                        <w:left w:val="none" w:sz="0" w:space="0" w:color="auto"/>
                        <w:bottom w:val="none" w:sz="0" w:space="0" w:color="auto"/>
                        <w:right w:val="none" w:sz="0" w:space="0" w:color="auto"/>
                      </w:divBdr>
                    </w:div>
                  </w:divsChild>
                </w:div>
                <w:div w:id="2086221549">
                  <w:marLeft w:val="0"/>
                  <w:marRight w:val="0"/>
                  <w:marTop w:val="0"/>
                  <w:marBottom w:val="0"/>
                  <w:divBdr>
                    <w:top w:val="none" w:sz="0" w:space="0" w:color="auto"/>
                    <w:left w:val="none" w:sz="0" w:space="0" w:color="auto"/>
                    <w:bottom w:val="none" w:sz="0" w:space="0" w:color="auto"/>
                    <w:right w:val="none" w:sz="0" w:space="0" w:color="auto"/>
                  </w:divBdr>
                  <w:divsChild>
                    <w:div w:id="566260557">
                      <w:marLeft w:val="0"/>
                      <w:marRight w:val="0"/>
                      <w:marTop w:val="0"/>
                      <w:marBottom w:val="0"/>
                      <w:divBdr>
                        <w:top w:val="none" w:sz="0" w:space="0" w:color="auto"/>
                        <w:left w:val="none" w:sz="0" w:space="0" w:color="auto"/>
                        <w:bottom w:val="none" w:sz="0" w:space="0" w:color="auto"/>
                        <w:right w:val="none" w:sz="0" w:space="0" w:color="auto"/>
                      </w:divBdr>
                    </w:div>
                  </w:divsChild>
                </w:div>
                <w:div w:id="1797866854">
                  <w:marLeft w:val="0"/>
                  <w:marRight w:val="0"/>
                  <w:marTop w:val="0"/>
                  <w:marBottom w:val="0"/>
                  <w:divBdr>
                    <w:top w:val="none" w:sz="0" w:space="0" w:color="auto"/>
                    <w:left w:val="none" w:sz="0" w:space="0" w:color="auto"/>
                    <w:bottom w:val="none" w:sz="0" w:space="0" w:color="auto"/>
                    <w:right w:val="none" w:sz="0" w:space="0" w:color="auto"/>
                  </w:divBdr>
                  <w:divsChild>
                    <w:div w:id="1164315728">
                      <w:marLeft w:val="0"/>
                      <w:marRight w:val="0"/>
                      <w:marTop w:val="0"/>
                      <w:marBottom w:val="0"/>
                      <w:divBdr>
                        <w:top w:val="none" w:sz="0" w:space="0" w:color="auto"/>
                        <w:left w:val="none" w:sz="0" w:space="0" w:color="auto"/>
                        <w:bottom w:val="none" w:sz="0" w:space="0" w:color="auto"/>
                        <w:right w:val="none" w:sz="0" w:space="0" w:color="auto"/>
                      </w:divBdr>
                    </w:div>
                  </w:divsChild>
                </w:div>
                <w:div w:id="1665934482">
                  <w:marLeft w:val="0"/>
                  <w:marRight w:val="0"/>
                  <w:marTop w:val="0"/>
                  <w:marBottom w:val="0"/>
                  <w:divBdr>
                    <w:top w:val="none" w:sz="0" w:space="0" w:color="auto"/>
                    <w:left w:val="none" w:sz="0" w:space="0" w:color="auto"/>
                    <w:bottom w:val="none" w:sz="0" w:space="0" w:color="auto"/>
                    <w:right w:val="none" w:sz="0" w:space="0" w:color="auto"/>
                  </w:divBdr>
                  <w:divsChild>
                    <w:div w:id="2038044029">
                      <w:marLeft w:val="0"/>
                      <w:marRight w:val="0"/>
                      <w:marTop w:val="0"/>
                      <w:marBottom w:val="0"/>
                      <w:divBdr>
                        <w:top w:val="none" w:sz="0" w:space="0" w:color="auto"/>
                        <w:left w:val="none" w:sz="0" w:space="0" w:color="auto"/>
                        <w:bottom w:val="none" w:sz="0" w:space="0" w:color="auto"/>
                        <w:right w:val="none" w:sz="0" w:space="0" w:color="auto"/>
                      </w:divBdr>
                    </w:div>
                  </w:divsChild>
                </w:div>
                <w:div w:id="1009869864">
                  <w:marLeft w:val="0"/>
                  <w:marRight w:val="0"/>
                  <w:marTop w:val="0"/>
                  <w:marBottom w:val="0"/>
                  <w:divBdr>
                    <w:top w:val="none" w:sz="0" w:space="0" w:color="auto"/>
                    <w:left w:val="none" w:sz="0" w:space="0" w:color="auto"/>
                    <w:bottom w:val="none" w:sz="0" w:space="0" w:color="auto"/>
                    <w:right w:val="none" w:sz="0" w:space="0" w:color="auto"/>
                  </w:divBdr>
                  <w:divsChild>
                    <w:div w:id="6182479">
                      <w:marLeft w:val="0"/>
                      <w:marRight w:val="0"/>
                      <w:marTop w:val="0"/>
                      <w:marBottom w:val="0"/>
                      <w:divBdr>
                        <w:top w:val="none" w:sz="0" w:space="0" w:color="auto"/>
                        <w:left w:val="none" w:sz="0" w:space="0" w:color="auto"/>
                        <w:bottom w:val="none" w:sz="0" w:space="0" w:color="auto"/>
                        <w:right w:val="none" w:sz="0" w:space="0" w:color="auto"/>
                      </w:divBdr>
                    </w:div>
                  </w:divsChild>
                </w:div>
                <w:div w:id="1855076285">
                  <w:marLeft w:val="0"/>
                  <w:marRight w:val="0"/>
                  <w:marTop w:val="0"/>
                  <w:marBottom w:val="0"/>
                  <w:divBdr>
                    <w:top w:val="none" w:sz="0" w:space="0" w:color="auto"/>
                    <w:left w:val="none" w:sz="0" w:space="0" w:color="auto"/>
                    <w:bottom w:val="none" w:sz="0" w:space="0" w:color="auto"/>
                    <w:right w:val="none" w:sz="0" w:space="0" w:color="auto"/>
                  </w:divBdr>
                  <w:divsChild>
                    <w:div w:id="138619750">
                      <w:marLeft w:val="0"/>
                      <w:marRight w:val="0"/>
                      <w:marTop w:val="0"/>
                      <w:marBottom w:val="0"/>
                      <w:divBdr>
                        <w:top w:val="none" w:sz="0" w:space="0" w:color="auto"/>
                        <w:left w:val="none" w:sz="0" w:space="0" w:color="auto"/>
                        <w:bottom w:val="none" w:sz="0" w:space="0" w:color="auto"/>
                        <w:right w:val="none" w:sz="0" w:space="0" w:color="auto"/>
                      </w:divBdr>
                    </w:div>
                  </w:divsChild>
                </w:div>
                <w:div w:id="242569318">
                  <w:marLeft w:val="0"/>
                  <w:marRight w:val="0"/>
                  <w:marTop w:val="0"/>
                  <w:marBottom w:val="0"/>
                  <w:divBdr>
                    <w:top w:val="none" w:sz="0" w:space="0" w:color="auto"/>
                    <w:left w:val="none" w:sz="0" w:space="0" w:color="auto"/>
                    <w:bottom w:val="none" w:sz="0" w:space="0" w:color="auto"/>
                    <w:right w:val="none" w:sz="0" w:space="0" w:color="auto"/>
                  </w:divBdr>
                  <w:divsChild>
                    <w:div w:id="14585999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87286171">
      <w:bodyDiv w:val="1"/>
      <w:marLeft w:val="0"/>
      <w:marRight w:val="0"/>
      <w:marTop w:val="0"/>
      <w:marBottom w:val="0"/>
      <w:divBdr>
        <w:top w:val="none" w:sz="0" w:space="0" w:color="auto"/>
        <w:left w:val="none" w:sz="0" w:space="0" w:color="auto"/>
        <w:bottom w:val="none" w:sz="0" w:space="0" w:color="auto"/>
        <w:right w:val="none" w:sz="0" w:space="0" w:color="auto"/>
      </w:divBdr>
    </w:div>
    <w:div w:id="1565868587">
      <w:bodyDiv w:val="1"/>
      <w:marLeft w:val="0"/>
      <w:marRight w:val="0"/>
      <w:marTop w:val="0"/>
      <w:marBottom w:val="0"/>
      <w:divBdr>
        <w:top w:val="none" w:sz="0" w:space="0" w:color="auto"/>
        <w:left w:val="none" w:sz="0" w:space="0" w:color="auto"/>
        <w:bottom w:val="none" w:sz="0" w:space="0" w:color="auto"/>
        <w:right w:val="none" w:sz="0" w:space="0" w:color="auto"/>
      </w:divBdr>
    </w:div>
    <w:div w:id="1588538997">
      <w:bodyDiv w:val="1"/>
      <w:marLeft w:val="0"/>
      <w:marRight w:val="0"/>
      <w:marTop w:val="0"/>
      <w:marBottom w:val="0"/>
      <w:divBdr>
        <w:top w:val="none" w:sz="0" w:space="0" w:color="auto"/>
        <w:left w:val="none" w:sz="0" w:space="0" w:color="auto"/>
        <w:bottom w:val="none" w:sz="0" w:space="0" w:color="auto"/>
        <w:right w:val="none" w:sz="0" w:space="0" w:color="auto"/>
      </w:divBdr>
    </w:div>
    <w:div w:id="1627656670">
      <w:bodyDiv w:val="1"/>
      <w:marLeft w:val="0"/>
      <w:marRight w:val="0"/>
      <w:marTop w:val="0"/>
      <w:marBottom w:val="0"/>
      <w:divBdr>
        <w:top w:val="none" w:sz="0" w:space="0" w:color="auto"/>
        <w:left w:val="none" w:sz="0" w:space="0" w:color="auto"/>
        <w:bottom w:val="none" w:sz="0" w:space="0" w:color="auto"/>
        <w:right w:val="none" w:sz="0" w:space="0" w:color="auto"/>
      </w:divBdr>
    </w:div>
    <w:div w:id="181957063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s-procurement.si" TargetMode="Externa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hyperlink" Target="https://sicas.gov.si" TargetMode="External"/><Relationship Id="rId4" Type="http://schemas.openxmlformats.org/officeDocument/2006/relationships/settings" Target="settings.xml"/><Relationship Id="rId9" Type="http://schemas.openxmlformats.org/officeDocument/2006/relationships/hyperlink" Target="https://www.enarocanje.si/_ESPD/" TargetMode="External"/><Relationship Id="rId14" Type="http://schemas.openxmlformats.org/officeDocument/2006/relationships/footer" Target="footer2.xml"/></Relationships>
</file>

<file path=word/_rels/foot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87FACAE-8216-4F7C-AB08-9FC79BF545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49</TotalTime>
  <Pages>16</Pages>
  <Words>5174</Words>
  <Characters>29493</Characters>
  <Application>Microsoft Office Word</Application>
  <DocSecurity>0</DocSecurity>
  <Lines>245</Lines>
  <Paragraphs>69</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34598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Rok Kordin</dc:creator>
  <cp:lastModifiedBy>Lara Valjavec</cp:lastModifiedBy>
  <cp:revision>13</cp:revision>
  <dcterms:created xsi:type="dcterms:W3CDTF">2024-07-29T08:53:00Z</dcterms:created>
  <dcterms:modified xsi:type="dcterms:W3CDTF">2024-07-31T11:53:00Z</dcterms:modified>
</cp:coreProperties>
</file>